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347" w:rsidRPr="003B6347" w:rsidRDefault="005B3579">
      <w:pPr>
        <w:pStyle w:val="30"/>
        <w:shd w:val="clear" w:color="auto" w:fill="auto"/>
        <w:ind w:left="40" w:firstLine="0"/>
        <w:rPr>
          <w:sz w:val="28"/>
          <w:szCs w:val="28"/>
        </w:rPr>
      </w:pPr>
      <w:r w:rsidRPr="003B6347">
        <w:rPr>
          <w:sz w:val="28"/>
          <w:szCs w:val="28"/>
        </w:rPr>
        <w:t>ВСЕРОССИЙСКАЯ ОЛИМПИАДА ШКОЛЬНИКОВ</w:t>
      </w:r>
      <w:r w:rsidRPr="003B6347">
        <w:rPr>
          <w:sz w:val="28"/>
          <w:szCs w:val="28"/>
        </w:rPr>
        <w:br/>
        <w:t>ПО ОБЖ. 20</w:t>
      </w:r>
      <w:r w:rsidR="00FD04EE" w:rsidRPr="003B6347">
        <w:rPr>
          <w:sz w:val="28"/>
          <w:szCs w:val="28"/>
        </w:rPr>
        <w:t>2</w:t>
      </w:r>
      <w:r w:rsidR="00E11745">
        <w:rPr>
          <w:sz w:val="28"/>
          <w:szCs w:val="28"/>
        </w:rPr>
        <w:t>1</w:t>
      </w:r>
      <w:r w:rsidRPr="003B6347">
        <w:rPr>
          <w:sz w:val="28"/>
          <w:szCs w:val="28"/>
        </w:rPr>
        <w:t>-202</w:t>
      </w:r>
      <w:r w:rsidR="00E11745">
        <w:rPr>
          <w:sz w:val="28"/>
          <w:szCs w:val="28"/>
        </w:rPr>
        <w:t>2</w:t>
      </w:r>
      <w:r w:rsidRPr="003B6347">
        <w:rPr>
          <w:sz w:val="28"/>
          <w:szCs w:val="28"/>
        </w:rPr>
        <w:t xml:space="preserve"> уч. г.</w:t>
      </w:r>
    </w:p>
    <w:p w:rsidR="00A12638" w:rsidRPr="003B6347" w:rsidRDefault="003B6347">
      <w:pPr>
        <w:pStyle w:val="30"/>
        <w:shd w:val="clear" w:color="auto" w:fill="auto"/>
        <w:ind w:left="40" w:firstLine="0"/>
        <w:rPr>
          <w:sz w:val="28"/>
          <w:szCs w:val="28"/>
        </w:rPr>
      </w:pPr>
      <w:r>
        <w:rPr>
          <w:sz w:val="28"/>
          <w:szCs w:val="28"/>
        </w:rPr>
        <w:t>АНДРОПОВСКИЙ РАЙОН</w:t>
      </w:r>
      <w:r w:rsidR="005B3579" w:rsidRPr="003B6347">
        <w:rPr>
          <w:sz w:val="28"/>
          <w:szCs w:val="28"/>
        </w:rPr>
        <w:br/>
        <w:t>МУНИЦИПАЛЬНЫЙ ЭТАП.</w:t>
      </w:r>
    </w:p>
    <w:p w:rsidR="00A12638" w:rsidRDefault="005B3579">
      <w:pPr>
        <w:pStyle w:val="30"/>
        <w:shd w:val="clear" w:color="auto" w:fill="auto"/>
        <w:spacing w:after="993"/>
        <w:ind w:left="40" w:firstLine="0"/>
      </w:pPr>
      <w:r w:rsidRPr="003B6347">
        <w:rPr>
          <w:sz w:val="28"/>
          <w:szCs w:val="28"/>
        </w:rPr>
        <w:t>7-8 КЛАССЫ</w:t>
      </w:r>
    </w:p>
    <w:p w:rsidR="00A12638" w:rsidRDefault="005B3579">
      <w:pPr>
        <w:pStyle w:val="40"/>
        <w:shd w:val="clear" w:color="auto" w:fill="auto"/>
        <w:spacing w:before="0" w:after="295" w:line="280" w:lineRule="exact"/>
        <w:ind w:left="60"/>
      </w:pPr>
      <w:r>
        <w:t>Уважаемый участник!</w:t>
      </w:r>
    </w:p>
    <w:p w:rsidR="00A12638" w:rsidRDefault="005B3579">
      <w:pPr>
        <w:pStyle w:val="20"/>
        <w:shd w:val="clear" w:color="auto" w:fill="auto"/>
        <w:spacing w:before="0" w:after="97"/>
      </w:pPr>
      <w:r>
        <w:t>При выполнении заданий Вам предстоит выполнить определённую работу, которую лучше организовать следующим образом:</w:t>
      </w:r>
    </w:p>
    <w:p w:rsidR="00A12638" w:rsidRDefault="005B3579">
      <w:pPr>
        <w:pStyle w:val="20"/>
        <w:numPr>
          <w:ilvl w:val="0"/>
          <w:numId w:val="1"/>
        </w:numPr>
        <w:shd w:val="clear" w:color="auto" w:fill="auto"/>
        <w:tabs>
          <w:tab w:val="left" w:pos="339"/>
        </w:tabs>
        <w:spacing w:before="0" w:after="59" w:line="280" w:lineRule="exact"/>
      </w:pPr>
      <w:r>
        <w:t>внимательно прочитайте задание;</w:t>
      </w:r>
    </w:p>
    <w:p w:rsidR="00A12638" w:rsidRDefault="005B3579">
      <w:pPr>
        <w:pStyle w:val="20"/>
        <w:numPr>
          <w:ilvl w:val="0"/>
          <w:numId w:val="1"/>
        </w:numPr>
        <w:shd w:val="clear" w:color="auto" w:fill="auto"/>
        <w:tabs>
          <w:tab w:val="left" w:pos="339"/>
        </w:tabs>
        <w:spacing w:before="0" w:after="64" w:line="322" w:lineRule="exact"/>
      </w:pPr>
      <w: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</w:t>
      </w:r>
    </w:p>
    <w:p w:rsidR="00A12638" w:rsidRDefault="005B3579">
      <w:pPr>
        <w:pStyle w:val="20"/>
        <w:numPr>
          <w:ilvl w:val="0"/>
          <w:numId w:val="1"/>
        </w:numPr>
        <w:shd w:val="clear" w:color="auto" w:fill="auto"/>
        <w:tabs>
          <w:tab w:val="left" w:pos="339"/>
        </w:tabs>
        <w:spacing w:before="0" w:after="56" w:line="317" w:lineRule="exact"/>
      </w:pPr>
      <w:r>
        <w:t>при ответе на тестовые задания определите верный ответ и обведите кружком букву (буквы), соответствующую(-ие) выбранному Вами ответу.</w:t>
      </w:r>
    </w:p>
    <w:p w:rsidR="00A12638" w:rsidRDefault="005B3579">
      <w:pPr>
        <w:pStyle w:val="20"/>
        <w:shd w:val="clear" w:color="auto" w:fill="auto"/>
        <w:spacing w:before="0" w:after="56" w:line="322" w:lineRule="exact"/>
      </w:pPr>
      <w: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A12638" w:rsidRDefault="005B3579">
      <w:pPr>
        <w:pStyle w:val="20"/>
        <w:shd w:val="clear" w:color="auto" w:fill="auto"/>
        <w:spacing w:before="0" w:after="97"/>
      </w:pPr>
      <w:r>
        <w:t xml:space="preserve">Сумма набранных баллов за все решённые вопросы в двух форматах - итог Вашей работы. </w:t>
      </w:r>
      <w:r>
        <w:rPr>
          <w:rStyle w:val="213pt0"/>
        </w:rPr>
        <w:t>Максимальное количество баллов - 100.</w:t>
      </w:r>
    </w:p>
    <w:p w:rsidR="00A12638" w:rsidRDefault="005B3579">
      <w:pPr>
        <w:pStyle w:val="20"/>
        <w:shd w:val="clear" w:color="auto" w:fill="auto"/>
        <w:spacing w:before="0" w:after="577" w:line="280" w:lineRule="exact"/>
      </w:pPr>
      <w:r>
        <w:t>Задания считаются выполненными, если Вы вовремя сдали их членам жюри.</w:t>
      </w:r>
    </w:p>
    <w:p w:rsidR="00A12638" w:rsidRDefault="005B3579">
      <w:pPr>
        <w:pStyle w:val="40"/>
        <w:shd w:val="clear" w:color="auto" w:fill="auto"/>
        <w:spacing w:before="0" w:after="0" w:line="280" w:lineRule="exact"/>
        <w:ind w:left="60"/>
      </w:pPr>
      <w:r>
        <w:t>Желаем успеха!</w:t>
      </w:r>
      <w:r>
        <w:br w:type="page"/>
      </w:r>
    </w:p>
    <w:p w:rsidR="00A12638" w:rsidRDefault="005B3579">
      <w:pPr>
        <w:pStyle w:val="10"/>
        <w:keepNext/>
        <w:keepLines/>
        <w:shd w:val="clear" w:color="auto" w:fill="auto"/>
        <w:spacing w:after="221" w:line="260" w:lineRule="exact"/>
        <w:ind w:left="80" w:firstLine="0"/>
      </w:pPr>
      <w:bookmarkStart w:id="0" w:name="bookmark0"/>
      <w:r>
        <w:lastRenderedPageBreak/>
        <w:t>ТЕСТОВЫЕ ЗАДАНИЯ</w:t>
      </w:r>
      <w:bookmarkEnd w:id="0"/>
    </w:p>
    <w:p w:rsidR="00A12638" w:rsidRDefault="005B3579">
      <w:pPr>
        <w:pStyle w:val="40"/>
        <w:shd w:val="clear" w:color="auto" w:fill="auto"/>
        <w:spacing w:before="0" w:after="0" w:line="280" w:lineRule="exact"/>
        <w:ind w:left="80"/>
      </w:pPr>
      <w:r>
        <w:t>Определите один правильный ответ.</w:t>
      </w:r>
    </w:p>
    <w:p w:rsidR="00A12638" w:rsidRDefault="005B3579">
      <w:pPr>
        <w:pStyle w:val="50"/>
        <w:shd w:val="clear" w:color="auto" w:fill="auto"/>
        <w:spacing w:before="0" w:after="313" w:line="280" w:lineRule="exact"/>
        <w:ind w:left="80"/>
      </w:pPr>
      <w:r>
        <w:t>За правильный ответ начисляется 2 балла.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05"/>
        </w:tabs>
        <w:spacing w:after="0" w:line="317" w:lineRule="exact"/>
        <w:ind w:left="440" w:hanging="440"/>
        <w:jc w:val="both"/>
      </w:pPr>
      <w:bookmarkStart w:id="1" w:name="bookmark1"/>
      <w:r>
        <w:t>Что является пожаром?</w:t>
      </w:r>
      <w:bookmarkEnd w:id="1"/>
    </w:p>
    <w:p w:rsidR="00A12638" w:rsidRDefault="005B3579">
      <w:pPr>
        <w:pStyle w:val="20"/>
        <w:shd w:val="clear" w:color="auto" w:fill="auto"/>
        <w:tabs>
          <w:tab w:val="left" w:pos="837"/>
        </w:tabs>
        <w:spacing w:before="0" w:after="0" w:line="317" w:lineRule="exact"/>
        <w:ind w:left="440"/>
      </w:pPr>
      <w:r>
        <w:t>а)</w:t>
      </w:r>
      <w:r>
        <w:tab/>
        <w:t>неконтролируемое горение, причиняющее материальный ущерб, вред жизни и здоровью граждан, интересам общества и государства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б)</w:t>
      </w:r>
      <w:r>
        <w:tab/>
        <w:t>возгорание в результате умышленных или неосторожных действий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в)</w:t>
      </w:r>
      <w:r>
        <w:tab/>
        <w:t>начало горения под действием источника зажигания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106" w:line="317" w:lineRule="exact"/>
        <w:ind w:left="440"/>
      </w:pPr>
      <w:r>
        <w:t>г)</w:t>
      </w:r>
      <w:r>
        <w:tab/>
        <w:t>сложный физико</w:t>
      </w:r>
      <w:r>
        <w:rPr>
          <w:rStyle w:val="213pt0"/>
        </w:rPr>
        <w:t>-</w:t>
      </w:r>
      <w:r>
        <w:t>химический процесс превращения компонентов горючей смеси в продукты сгорания с выделением теплового излучения, света и лучистой энергии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05"/>
        </w:tabs>
        <w:spacing w:after="0" w:line="260" w:lineRule="exact"/>
        <w:ind w:left="440" w:hanging="440"/>
        <w:jc w:val="both"/>
      </w:pPr>
      <w:bookmarkStart w:id="2" w:name="bookmark2"/>
      <w:r>
        <w:t>В чём заключается опасность бейскламбинга?</w:t>
      </w:r>
      <w:bookmarkEnd w:id="2"/>
    </w:p>
    <w:p w:rsidR="00A12638" w:rsidRDefault="005B3579">
      <w:pPr>
        <w:pStyle w:val="20"/>
        <w:shd w:val="clear" w:color="auto" w:fill="auto"/>
        <w:tabs>
          <w:tab w:val="left" w:pos="832"/>
        </w:tabs>
        <w:spacing w:before="0" w:after="0" w:line="322" w:lineRule="exact"/>
        <w:ind w:left="440"/>
      </w:pPr>
      <w:r>
        <w:t>а)</w:t>
      </w:r>
      <w:r>
        <w:tab/>
        <w:t>в ограниченном времени на раскрытие парашюта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22" w:lineRule="exact"/>
        <w:ind w:left="440"/>
      </w:pPr>
      <w:r>
        <w:t>б)</w:t>
      </w:r>
      <w:r>
        <w:tab/>
        <w:t>в подъёме на большую высоту без страховки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22" w:lineRule="exact"/>
        <w:ind w:left="440"/>
      </w:pPr>
      <w:r>
        <w:t>в)</w:t>
      </w:r>
      <w:r>
        <w:tab/>
        <w:t>в погружении в затопленную пещеру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64" w:line="322" w:lineRule="exact"/>
        <w:ind w:left="440"/>
      </w:pPr>
      <w:r>
        <w:t>г)</w:t>
      </w:r>
      <w:r>
        <w:tab/>
        <w:t>в сложных и опасных трюках</w:t>
      </w:r>
    </w:p>
    <w:p w:rsidR="00A12638" w:rsidRDefault="005B3579">
      <w:pPr>
        <w:pStyle w:val="30"/>
        <w:numPr>
          <w:ilvl w:val="0"/>
          <w:numId w:val="2"/>
        </w:numPr>
        <w:shd w:val="clear" w:color="auto" w:fill="auto"/>
        <w:tabs>
          <w:tab w:val="left" w:pos="405"/>
        </w:tabs>
        <w:spacing w:line="317" w:lineRule="exact"/>
        <w:ind w:left="440" w:hanging="440"/>
        <w:jc w:val="both"/>
      </w:pPr>
      <w:r>
        <w:t>При запуске бумажных фонариков, натянутых на деревянный каркас, в нижней части которых закрепляется горелка, расстояние до леса должно быть не менее</w:t>
      </w:r>
    </w:p>
    <w:p w:rsidR="00A12638" w:rsidRDefault="005B3579">
      <w:pPr>
        <w:pStyle w:val="a9"/>
        <w:shd w:val="clear" w:color="auto" w:fill="auto"/>
        <w:tabs>
          <w:tab w:val="left" w:pos="832"/>
        </w:tabs>
        <w:ind w:left="44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а)</w:t>
      </w:r>
      <w:r>
        <w:tab/>
        <w:t>200 м</w:t>
      </w:r>
    </w:p>
    <w:p w:rsidR="00A12638" w:rsidRDefault="005B3579">
      <w:pPr>
        <w:pStyle w:val="a9"/>
        <w:shd w:val="clear" w:color="auto" w:fill="auto"/>
        <w:tabs>
          <w:tab w:val="left" w:pos="846"/>
        </w:tabs>
        <w:ind w:left="440"/>
      </w:pPr>
      <w:r>
        <w:t>б)</w:t>
      </w:r>
      <w:r>
        <w:tab/>
        <w:t>85 м</w:t>
      </w:r>
    </w:p>
    <w:p w:rsidR="00A12638" w:rsidRDefault="005B3579">
      <w:pPr>
        <w:pStyle w:val="a9"/>
        <w:shd w:val="clear" w:color="auto" w:fill="auto"/>
        <w:tabs>
          <w:tab w:val="left" w:pos="846"/>
        </w:tabs>
        <w:ind w:left="440"/>
      </w:pPr>
      <w:r>
        <w:t>в)</w:t>
      </w:r>
      <w:r>
        <w:tab/>
        <w:t>100 м</w:t>
      </w:r>
    </w:p>
    <w:p w:rsidR="00A12638" w:rsidRDefault="005B3579">
      <w:pPr>
        <w:pStyle w:val="a9"/>
        <w:shd w:val="clear" w:color="auto" w:fill="auto"/>
        <w:tabs>
          <w:tab w:val="left" w:pos="846"/>
        </w:tabs>
        <w:spacing w:after="60"/>
        <w:ind w:left="440"/>
      </w:pPr>
      <w:r>
        <w:t>г)</w:t>
      </w:r>
      <w:r>
        <w:tab/>
        <w:t>95 м</w:t>
      </w:r>
      <w:r>
        <w:fldChar w:fldCharType="end"/>
      </w:r>
    </w:p>
    <w:p w:rsidR="00A12638" w:rsidRDefault="005B3579">
      <w:pPr>
        <w:pStyle w:val="30"/>
        <w:numPr>
          <w:ilvl w:val="0"/>
          <w:numId w:val="2"/>
        </w:numPr>
        <w:shd w:val="clear" w:color="auto" w:fill="auto"/>
        <w:tabs>
          <w:tab w:val="left" w:pos="405"/>
        </w:tabs>
        <w:spacing w:line="317" w:lineRule="exact"/>
        <w:ind w:left="440" w:hanging="440"/>
        <w:jc w:val="both"/>
      </w:pPr>
      <w:r>
        <w:t>Какое цветовое обозначение соответствует уровню опасности от погодных факторов «Наблюдаются или ожидаются в прогностический период некоторые опасности для отдельных видов деятельности. Для населения опасности не наблюдаются и не ожидаются»?</w:t>
      </w:r>
    </w:p>
    <w:p w:rsidR="00A12638" w:rsidRDefault="005B3579">
      <w:pPr>
        <w:pStyle w:val="20"/>
        <w:shd w:val="clear" w:color="auto" w:fill="auto"/>
        <w:tabs>
          <w:tab w:val="left" w:pos="832"/>
        </w:tabs>
        <w:spacing w:before="0" w:after="0" w:line="317" w:lineRule="exact"/>
        <w:ind w:left="440"/>
      </w:pPr>
      <w:r>
        <w:t>а)</w:t>
      </w:r>
      <w:r>
        <w:tab/>
        <w:t>оранжевый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б)</w:t>
      </w:r>
      <w:r>
        <w:tab/>
        <w:t>жёлтый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в)</w:t>
      </w:r>
      <w:r>
        <w:tab/>
        <w:t>зелёный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line="317" w:lineRule="exact"/>
        <w:ind w:left="440"/>
      </w:pPr>
      <w:r>
        <w:t>г)</w:t>
      </w:r>
      <w:r>
        <w:tab/>
        <w:t>красный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05"/>
        </w:tabs>
        <w:spacing w:after="0" w:line="317" w:lineRule="exact"/>
        <w:ind w:left="440" w:hanging="440"/>
        <w:jc w:val="both"/>
      </w:pPr>
      <w:bookmarkStart w:id="3" w:name="bookmark3"/>
      <w:r>
        <w:t>Дезинфекция применяется для</w:t>
      </w:r>
      <w:bookmarkEnd w:id="3"/>
    </w:p>
    <w:p w:rsidR="00A12638" w:rsidRDefault="005B3579">
      <w:pPr>
        <w:pStyle w:val="20"/>
        <w:shd w:val="clear" w:color="auto" w:fill="auto"/>
        <w:tabs>
          <w:tab w:val="left" w:pos="832"/>
        </w:tabs>
        <w:spacing w:before="0" w:after="0" w:line="317" w:lineRule="exact"/>
        <w:ind w:left="440"/>
      </w:pPr>
      <w:r>
        <w:t>а)</w:t>
      </w:r>
      <w:r>
        <w:tab/>
        <w:t>удаления радиоактивных веществ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б)</w:t>
      </w:r>
      <w:r>
        <w:tab/>
        <w:t>обезвреживания токсичных и опасных химических веществ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в)</w:t>
      </w:r>
      <w:r>
        <w:tab/>
        <w:t>уничтожения насекомых и клещей</w:t>
      </w:r>
    </w:p>
    <w:p w:rsidR="00A12638" w:rsidRDefault="005B3579">
      <w:pPr>
        <w:pStyle w:val="20"/>
        <w:shd w:val="clear" w:color="auto" w:fill="auto"/>
        <w:tabs>
          <w:tab w:val="left" w:pos="846"/>
        </w:tabs>
        <w:spacing w:before="0" w:after="0" w:line="317" w:lineRule="exact"/>
        <w:ind w:left="440"/>
      </w:pPr>
      <w:r>
        <w:t>г)</w:t>
      </w:r>
      <w:r>
        <w:tab/>
        <w:t>уничтожения возбудителей инфекционных болезней</w:t>
      </w:r>
      <w:r>
        <w:br w:type="page"/>
      </w:r>
    </w:p>
    <w:p w:rsidR="00A12638" w:rsidRDefault="005B3579">
      <w:pPr>
        <w:pStyle w:val="30"/>
        <w:numPr>
          <w:ilvl w:val="0"/>
          <w:numId w:val="2"/>
        </w:numPr>
        <w:shd w:val="clear" w:color="auto" w:fill="auto"/>
        <w:tabs>
          <w:tab w:val="left" w:pos="414"/>
        </w:tabs>
        <w:spacing w:line="317" w:lineRule="exact"/>
        <w:ind w:left="480"/>
        <w:jc w:val="both"/>
      </w:pPr>
      <w:r>
        <w:lastRenderedPageBreak/>
        <w:t>Защитное сооружение гражданской обороны, предназначенное для защиты укрываемых от воздействия поражающих факторов ядерного, химического оружия и обычных средств поражения, биологических средств и поражающих концентраций аварийно химически опасных веществ, а также от высоких температур и продуктов горения при пожарах, является</w:t>
      </w:r>
    </w:p>
    <w:p w:rsidR="00A12638" w:rsidRDefault="005B3579">
      <w:pPr>
        <w:pStyle w:val="20"/>
        <w:shd w:val="clear" w:color="auto" w:fill="auto"/>
        <w:tabs>
          <w:tab w:val="left" w:pos="877"/>
        </w:tabs>
        <w:spacing w:before="0" w:after="0" w:line="317" w:lineRule="exact"/>
        <w:ind w:left="480"/>
      </w:pPr>
      <w:r>
        <w:t>а)</w:t>
      </w:r>
      <w:r>
        <w:tab/>
        <w:t>убежищем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17" w:lineRule="exact"/>
        <w:ind w:left="480"/>
      </w:pPr>
      <w:r>
        <w:t>б)</w:t>
      </w:r>
      <w:r>
        <w:tab/>
        <w:t>противорадиационным укрытием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17" w:lineRule="exact"/>
        <w:ind w:left="480"/>
      </w:pPr>
      <w:r>
        <w:t>в)</w:t>
      </w:r>
      <w:r>
        <w:tab/>
        <w:t>укрытием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45" w:line="317" w:lineRule="exact"/>
        <w:ind w:left="480"/>
      </w:pPr>
      <w:r>
        <w:t>г)</w:t>
      </w:r>
      <w:r>
        <w:tab/>
        <w:t>заглублённым убежищем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36" w:lineRule="exact"/>
        <w:ind w:left="480" w:hanging="480"/>
        <w:jc w:val="both"/>
      </w:pPr>
      <w:bookmarkStart w:id="4" w:name="bookmark4"/>
      <w:r>
        <w:t>Укажите цветовое обозначение «повышенного» уровня террористи</w:t>
      </w:r>
      <w:r>
        <w:softHyphen/>
        <w:t>ческой опасности.</w:t>
      </w:r>
      <w:bookmarkEnd w:id="4"/>
    </w:p>
    <w:p w:rsidR="00A12638" w:rsidRDefault="005B3579">
      <w:pPr>
        <w:pStyle w:val="20"/>
        <w:shd w:val="clear" w:color="auto" w:fill="auto"/>
        <w:tabs>
          <w:tab w:val="left" w:pos="877"/>
        </w:tabs>
        <w:spacing w:before="0" w:after="0" w:line="322" w:lineRule="exact"/>
        <w:ind w:left="480"/>
      </w:pPr>
      <w:r>
        <w:t>а)</w:t>
      </w:r>
      <w:r>
        <w:tab/>
        <w:t>синий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22" w:lineRule="exact"/>
        <w:ind w:left="480"/>
      </w:pPr>
      <w:r>
        <w:t>б)</w:t>
      </w:r>
      <w:r>
        <w:tab/>
        <w:t>зелёный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22" w:lineRule="exact"/>
        <w:ind w:left="480"/>
      </w:pPr>
      <w:r>
        <w:t>в)</w:t>
      </w:r>
      <w:r>
        <w:tab/>
        <w:t>жёлтый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line="322" w:lineRule="exact"/>
        <w:ind w:left="480"/>
      </w:pPr>
      <w:r>
        <w:t>г)</w:t>
      </w:r>
      <w:r>
        <w:tab/>
        <w:t>голубой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14"/>
        </w:tabs>
        <w:spacing w:after="0" w:line="322" w:lineRule="exact"/>
        <w:ind w:left="480" w:hanging="480"/>
        <w:jc w:val="both"/>
      </w:pPr>
      <w:bookmarkStart w:id="5" w:name="bookmark5"/>
      <w:r>
        <w:t>Верны ли следующие суждения об асептике?</w:t>
      </w:r>
      <w:bookmarkEnd w:id="5"/>
    </w:p>
    <w:p w:rsidR="00A12638" w:rsidRDefault="005B3579">
      <w:pPr>
        <w:pStyle w:val="20"/>
        <w:shd w:val="clear" w:color="auto" w:fill="auto"/>
        <w:spacing w:before="0" w:after="0" w:line="322" w:lineRule="exact"/>
        <w:ind w:left="480"/>
      </w:pPr>
      <w:r>
        <w:t xml:space="preserve">А. Асептика </w:t>
      </w:r>
      <w:r>
        <w:rPr>
          <w:rStyle w:val="213pt0"/>
        </w:rPr>
        <w:t xml:space="preserve">- </w:t>
      </w:r>
      <w:r>
        <w:t>это комплекс мероприятий, направленных на предупреждение попадания возбудителей инфекции в рану или организм человека.</w:t>
      </w:r>
    </w:p>
    <w:p w:rsidR="00A12638" w:rsidRDefault="005B3579">
      <w:pPr>
        <w:pStyle w:val="20"/>
        <w:shd w:val="clear" w:color="auto" w:fill="auto"/>
        <w:spacing w:before="0" w:after="0" w:line="322" w:lineRule="exact"/>
        <w:ind w:left="480"/>
      </w:pPr>
      <w:r>
        <w:t xml:space="preserve">Б. Асептика </w:t>
      </w:r>
      <w:r>
        <w:rPr>
          <w:rStyle w:val="213pt0"/>
        </w:rPr>
        <w:t xml:space="preserve">- </w:t>
      </w:r>
      <w:r>
        <w:t>это комплекс мероприятий, направленных на борьбу с инфекцией в организме человека.</w:t>
      </w:r>
    </w:p>
    <w:p w:rsidR="00A12638" w:rsidRDefault="005B3579">
      <w:pPr>
        <w:pStyle w:val="20"/>
        <w:shd w:val="clear" w:color="auto" w:fill="auto"/>
        <w:tabs>
          <w:tab w:val="left" w:pos="877"/>
        </w:tabs>
        <w:spacing w:before="0" w:after="0" w:line="322" w:lineRule="exact"/>
        <w:ind w:left="480"/>
      </w:pPr>
      <w:r>
        <w:t>а)</w:t>
      </w:r>
      <w:r>
        <w:tab/>
        <w:t>верно только А</w:t>
      </w:r>
    </w:p>
    <w:p w:rsidR="00A12638" w:rsidRDefault="005B3579">
      <w:pPr>
        <w:pStyle w:val="20"/>
        <w:shd w:val="clear" w:color="auto" w:fill="auto"/>
        <w:tabs>
          <w:tab w:val="left" w:pos="886"/>
        </w:tabs>
        <w:spacing w:before="0" w:after="0" w:line="322" w:lineRule="exact"/>
        <w:ind w:left="480"/>
      </w:pPr>
      <w:r>
        <w:t>б)</w:t>
      </w:r>
      <w:r>
        <w:tab/>
        <w:t>верно только Б</w:t>
      </w:r>
    </w:p>
    <w:p w:rsidR="00A12638" w:rsidRDefault="005B3579">
      <w:pPr>
        <w:pStyle w:val="20"/>
        <w:shd w:val="clear" w:color="auto" w:fill="auto"/>
        <w:tabs>
          <w:tab w:val="left" w:pos="886"/>
        </w:tabs>
        <w:spacing w:before="0" w:after="0" w:line="322" w:lineRule="exact"/>
        <w:ind w:left="480"/>
      </w:pPr>
      <w:r>
        <w:t>в)</w:t>
      </w:r>
      <w:r>
        <w:tab/>
        <w:t>верны оба суждения</w:t>
      </w:r>
    </w:p>
    <w:p w:rsidR="00A12638" w:rsidRDefault="005B3579">
      <w:pPr>
        <w:pStyle w:val="20"/>
        <w:shd w:val="clear" w:color="auto" w:fill="auto"/>
        <w:tabs>
          <w:tab w:val="left" w:pos="886"/>
        </w:tabs>
        <w:spacing w:before="0" w:after="109" w:line="322" w:lineRule="exact"/>
        <w:ind w:left="480"/>
      </w:pPr>
      <w:r>
        <w:t>г)</w:t>
      </w:r>
      <w:r>
        <w:tab/>
        <w:t>оба суждения неверны</w:t>
      </w:r>
    </w:p>
    <w:p w:rsidR="00A12638" w:rsidRDefault="00104B13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14"/>
        </w:tabs>
        <w:spacing w:after="0" w:line="260" w:lineRule="exact"/>
        <w:ind w:left="480" w:hanging="480"/>
        <w:jc w:val="both"/>
      </w:pPr>
      <w:r>
        <w:rPr>
          <w:noProof/>
          <w:lang w:bidi="ar-SA"/>
        </w:rPr>
        <w:drawing>
          <wp:anchor distT="1082040" distB="0" distL="582295" distR="63500" simplePos="0" relativeHeight="377487107" behindDoc="1" locked="0" layoutInCell="1" allowOverlap="1">
            <wp:simplePos x="0" y="0"/>
            <wp:positionH relativeFrom="margin">
              <wp:posOffset>4198620</wp:posOffset>
            </wp:positionH>
            <wp:positionV relativeFrom="paragraph">
              <wp:posOffset>24130</wp:posOffset>
            </wp:positionV>
            <wp:extent cx="1073150" cy="1207135"/>
            <wp:effectExtent l="0" t="0" r="0" b="0"/>
            <wp:wrapSquare wrapText="left"/>
            <wp:docPr id="26" name="Рисунок 5" descr="C:\Users\Us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6" w:name="bookmark6"/>
      <w:r w:rsidR="005B3579">
        <w:t>Какая повязка изображена на рисунке?</w:t>
      </w:r>
      <w:bookmarkEnd w:id="6"/>
    </w:p>
    <w:p w:rsidR="00A12638" w:rsidRDefault="005B3579">
      <w:pPr>
        <w:pStyle w:val="20"/>
        <w:shd w:val="clear" w:color="auto" w:fill="auto"/>
        <w:tabs>
          <w:tab w:val="left" w:pos="877"/>
        </w:tabs>
        <w:spacing w:before="0" w:after="0" w:line="322" w:lineRule="exact"/>
        <w:ind w:left="480"/>
      </w:pPr>
      <w:r>
        <w:t>а)</w:t>
      </w:r>
      <w:r>
        <w:tab/>
        <w:t>пращевидная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22" w:lineRule="exact"/>
        <w:ind w:left="480"/>
      </w:pPr>
      <w:r>
        <w:t>б)</w:t>
      </w:r>
      <w:r>
        <w:tab/>
        <w:t xml:space="preserve">шапочка </w:t>
      </w:r>
      <w:bookmarkStart w:id="7" w:name="_GoBack"/>
      <w:bookmarkEnd w:id="7"/>
      <w:r>
        <w:t xml:space="preserve"> </w:t>
      </w:r>
      <w:r w:rsidR="003B6347">
        <w:t>Гиппократа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0" w:line="322" w:lineRule="exact"/>
        <w:ind w:left="480"/>
      </w:pPr>
      <w:r>
        <w:t>в)</w:t>
      </w:r>
      <w:r>
        <w:tab/>
        <w:t>косыночная</w:t>
      </w:r>
    </w:p>
    <w:p w:rsidR="00A12638" w:rsidRDefault="005B3579">
      <w:pPr>
        <w:pStyle w:val="20"/>
        <w:shd w:val="clear" w:color="auto" w:fill="auto"/>
        <w:tabs>
          <w:tab w:val="left" w:pos="891"/>
        </w:tabs>
        <w:spacing w:before="0" w:after="484" w:line="322" w:lineRule="exact"/>
        <w:ind w:left="480"/>
      </w:pPr>
      <w:r>
        <w:t>г)</w:t>
      </w:r>
      <w:r>
        <w:tab/>
        <w:t>чепец</w:t>
      </w:r>
    </w:p>
    <w:p w:rsidR="00A12638" w:rsidRDefault="005B3579">
      <w:pPr>
        <w:pStyle w:val="30"/>
        <w:numPr>
          <w:ilvl w:val="0"/>
          <w:numId w:val="2"/>
        </w:numPr>
        <w:shd w:val="clear" w:color="auto" w:fill="auto"/>
        <w:tabs>
          <w:tab w:val="left" w:pos="440"/>
        </w:tabs>
        <w:spacing w:line="317" w:lineRule="exact"/>
        <w:ind w:left="480"/>
        <w:jc w:val="both"/>
      </w:pPr>
      <w:r>
        <w:t>У пострадавшего в результате термического ожога предплечья возникла боль на месте повреждения - покраснение, отёк, пузыри с прозрачным содержимым. Какой степени ожога соответствуют описанные признаки?</w:t>
      </w:r>
    </w:p>
    <w:p w:rsidR="00A12638" w:rsidRDefault="005B3579">
      <w:pPr>
        <w:pStyle w:val="a9"/>
        <w:shd w:val="clear" w:color="auto" w:fill="auto"/>
        <w:tabs>
          <w:tab w:val="left" w:pos="877"/>
        </w:tabs>
        <w:ind w:left="48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а)</w:t>
      </w:r>
      <w:r>
        <w:tab/>
        <w:t>I</w:t>
      </w:r>
    </w:p>
    <w:p w:rsidR="00A12638" w:rsidRDefault="005B3579">
      <w:pPr>
        <w:pStyle w:val="a9"/>
        <w:shd w:val="clear" w:color="auto" w:fill="auto"/>
        <w:tabs>
          <w:tab w:val="left" w:pos="891"/>
        </w:tabs>
        <w:ind w:left="480"/>
      </w:pPr>
      <w:r>
        <w:t>б)</w:t>
      </w:r>
      <w:r>
        <w:tab/>
        <w:t>II</w:t>
      </w:r>
    </w:p>
    <w:p w:rsidR="00A12638" w:rsidRDefault="005B3579">
      <w:pPr>
        <w:pStyle w:val="a9"/>
        <w:shd w:val="clear" w:color="auto" w:fill="auto"/>
        <w:tabs>
          <w:tab w:val="left" w:pos="891"/>
        </w:tabs>
        <w:ind w:left="480"/>
      </w:pPr>
      <w:r>
        <w:t>в)</w:t>
      </w:r>
      <w:r>
        <w:tab/>
      </w:r>
      <w:r>
        <w:rPr>
          <w:lang w:val="en-US" w:eastAsia="en-US" w:bidi="en-US"/>
        </w:rPr>
        <w:t>III</w:t>
      </w:r>
    </w:p>
    <w:p w:rsidR="00A12638" w:rsidRDefault="005B3579">
      <w:pPr>
        <w:pStyle w:val="a9"/>
        <w:shd w:val="clear" w:color="auto" w:fill="auto"/>
        <w:tabs>
          <w:tab w:val="left" w:pos="891"/>
        </w:tabs>
        <w:ind w:left="480"/>
      </w:pPr>
      <w:r>
        <w:t>г)</w:t>
      </w:r>
      <w:r>
        <w:tab/>
        <w:t>IV</w:t>
      </w:r>
      <w:r>
        <w:br w:type="page"/>
      </w:r>
      <w:r>
        <w:fldChar w:fldCharType="end"/>
      </w:r>
    </w:p>
    <w:p w:rsidR="00A12638" w:rsidRDefault="005B3579">
      <w:pPr>
        <w:pStyle w:val="40"/>
        <w:shd w:val="clear" w:color="auto" w:fill="auto"/>
        <w:spacing w:before="0" w:after="0" w:line="280" w:lineRule="exact"/>
        <w:ind w:left="80"/>
      </w:pPr>
      <w:r>
        <w:lastRenderedPageBreak/>
        <w:t>Определите все правильные ответы.</w:t>
      </w:r>
    </w:p>
    <w:p w:rsidR="00A12638" w:rsidRDefault="005B3579">
      <w:pPr>
        <w:pStyle w:val="50"/>
        <w:shd w:val="clear" w:color="auto" w:fill="auto"/>
        <w:spacing w:before="0" w:after="433" w:line="280" w:lineRule="exact"/>
        <w:ind w:left="80"/>
      </w:pPr>
      <w:r>
        <w:t>За каждый правильный ответ начисляется 2 балла.</w:t>
      </w:r>
    </w:p>
    <w:p w:rsidR="00A12638" w:rsidRDefault="00104B13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58"/>
        </w:tabs>
        <w:spacing w:after="0" w:line="317" w:lineRule="exact"/>
        <w:ind w:left="500" w:hanging="500"/>
        <w:jc w:val="left"/>
      </w:pPr>
      <w:r>
        <w:rPr>
          <w:noProof/>
          <w:lang w:bidi="ar-SA"/>
        </w:rPr>
        <w:drawing>
          <wp:anchor distT="0" distB="0" distL="372110" distR="63500" simplePos="0" relativeHeight="377487109" behindDoc="1" locked="0" layoutInCell="1" allowOverlap="1">
            <wp:simplePos x="0" y="0"/>
            <wp:positionH relativeFrom="margin">
              <wp:posOffset>4218305</wp:posOffset>
            </wp:positionH>
            <wp:positionV relativeFrom="paragraph">
              <wp:posOffset>-27305</wp:posOffset>
            </wp:positionV>
            <wp:extent cx="1609090" cy="3517265"/>
            <wp:effectExtent l="0" t="0" r="0" b="0"/>
            <wp:wrapSquare wrapText="left"/>
            <wp:docPr id="22" name="Рисунок 7" descr="C:\Users\User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351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8" w:name="bookmark7"/>
      <w:r w:rsidR="005B3579">
        <w:t>Что обозначает и к какой группе относится изображённый знак безопасности?</w:t>
      </w:r>
      <w:bookmarkEnd w:id="8"/>
    </w:p>
    <w:p w:rsidR="00A12638" w:rsidRDefault="005B3579">
      <w:pPr>
        <w:pStyle w:val="20"/>
        <w:shd w:val="clear" w:color="auto" w:fill="auto"/>
        <w:tabs>
          <w:tab w:val="left" w:pos="897"/>
        </w:tabs>
        <w:spacing w:before="0" w:after="0" w:line="317" w:lineRule="exact"/>
        <w:ind w:left="500"/>
      </w:pPr>
      <w:r>
        <w:t>а)</w:t>
      </w:r>
      <w:r>
        <w:tab/>
      </w:r>
      <w:r>
        <w:rPr>
          <w:rStyle w:val="213pt0"/>
        </w:rPr>
        <w:t>«</w:t>
      </w:r>
      <w:r>
        <w:t>Опасно. Едкие и коррозийные вещества</w:t>
      </w:r>
      <w:r>
        <w:rPr>
          <w:rStyle w:val="213pt0"/>
        </w:rPr>
        <w:t>»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б)</w:t>
      </w:r>
      <w:r>
        <w:tab/>
        <w:t>предупреждающие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в)</w:t>
      </w:r>
      <w:r>
        <w:tab/>
        <w:t>запрещающие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г)</w:t>
      </w:r>
      <w:r>
        <w:tab/>
        <w:t>предписывающие</w:t>
      </w:r>
    </w:p>
    <w:p w:rsidR="00A12638" w:rsidRDefault="005B3579">
      <w:pPr>
        <w:pStyle w:val="20"/>
        <w:shd w:val="clear" w:color="auto" w:fill="auto"/>
        <w:tabs>
          <w:tab w:val="left" w:pos="921"/>
        </w:tabs>
        <w:spacing w:before="0" w:line="317" w:lineRule="exact"/>
        <w:ind w:left="500"/>
      </w:pPr>
      <w:r>
        <w:t>д)</w:t>
      </w:r>
      <w:r>
        <w:tab/>
      </w:r>
      <w:r>
        <w:rPr>
          <w:rStyle w:val="213pt0"/>
        </w:rPr>
        <w:t>«</w:t>
      </w:r>
      <w:r>
        <w:t>Опасно. Ядовитые вещества</w:t>
      </w:r>
      <w:r>
        <w:rPr>
          <w:rStyle w:val="213pt0"/>
        </w:rPr>
        <w:t>»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58"/>
        </w:tabs>
        <w:spacing w:after="0" w:line="317" w:lineRule="exact"/>
        <w:ind w:left="500" w:hanging="500"/>
        <w:jc w:val="left"/>
      </w:pPr>
      <w:bookmarkStart w:id="9" w:name="bookmark8"/>
      <w:r>
        <w:t>Какое значение имеет визуальный сигнал и к какому типу он относится?</w:t>
      </w:r>
      <w:bookmarkEnd w:id="9"/>
    </w:p>
    <w:p w:rsidR="00A12638" w:rsidRDefault="005B3579">
      <w:pPr>
        <w:pStyle w:val="20"/>
        <w:shd w:val="clear" w:color="auto" w:fill="auto"/>
        <w:tabs>
          <w:tab w:val="left" w:pos="897"/>
        </w:tabs>
        <w:spacing w:before="0" w:after="0" w:line="317" w:lineRule="exact"/>
        <w:ind w:left="500"/>
      </w:pPr>
      <w:r>
        <w:t>а)</w:t>
      </w:r>
      <w:r>
        <w:tab/>
        <w:t>«земля</w:t>
      </w:r>
      <w:r>
        <w:rPr>
          <w:rStyle w:val="213pt0"/>
        </w:rPr>
        <w:t>-</w:t>
      </w:r>
      <w:r>
        <w:t>воздух»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б)</w:t>
      </w:r>
      <w:r>
        <w:tab/>
        <w:t xml:space="preserve">отрицательно </w:t>
      </w:r>
      <w:r>
        <w:rPr>
          <w:rStyle w:val="213pt0"/>
        </w:rPr>
        <w:t xml:space="preserve">- </w:t>
      </w:r>
      <w:r>
        <w:t>«нет»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в)</w:t>
      </w:r>
      <w:r>
        <w:tab/>
        <w:t xml:space="preserve">утвердительно </w:t>
      </w:r>
      <w:r>
        <w:rPr>
          <w:rStyle w:val="213pt0"/>
        </w:rPr>
        <w:t xml:space="preserve">- </w:t>
      </w:r>
      <w:r>
        <w:t>«да»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17" w:lineRule="exact"/>
        <w:ind w:left="500"/>
      </w:pPr>
      <w:r>
        <w:t>г)</w:t>
      </w:r>
      <w:r>
        <w:tab/>
      </w:r>
      <w:r>
        <w:rPr>
          <w:rStyle w:val="213pt0"/>
        </w:rPr>
        <w:t>«</w:t>
      </w:r>
      <w:r>
        <w:t>воздух</w:t>
      </w:r>
      <w:r>
        <w:rPr>
          <w:rStyle w:val="213pt0"/>
        </w:rPr>
        <w:t>-</w:t>
      </w:r>
      <w:r>
        <w:t>земля</w:t>
      </w:r>
      <w:r>
        <w:rPr>
          <w:rStyle w:val="213pt0"/>
        </w:rPr>
        <w:t>»</w:t>
      </w:r>
    </w:p>
    <w:p w:rsidR="00A12638" w:rsidRDefault="005B3579">
      <w:pPr>
        <w:pStyle w:val="20"/>
        <w:shd w:val="clear" w:color="auto" w:fill="auto"/>
        <w:tabs>
          <w:tab w:val="left" w:pos="916"/>
        </w:tabs>
        <w:spacing w:before="0" w:after="1013" w:line="317" w:lineRule="exact"/>
        <w:ind w:left="500"/>
      </w:pPr>
      <w:r>
        <w:t>д</w:t>
      </w:r>
      <w:r>
        <w:rPr>
          <w:rStyle w:val="213pt0"/>
        </w:rPr>
        <w:t>)</w:t>
      </w:r>
      <w:r>
        <w:tab/>
      </w:r>
      <w:r>
        <w:rPr>
          <w:rStyle w:val="213pt0"/>
        </w:rPr>
        <w:t>«</w:t>
      </w:r>
      <w:r>
        <w:t>необходима медицинская помощь</w:t>
      </w:r>
      <w:r>
        <w:rPr>
          <w:rStyle w:val="213pt0"/>
        </w:rPr>
        <w:t>»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58"/>
        </w:tabs>
        <w:spacing w:after="0" w:line="326" w:lineRule="exact"/>
        <w:ind w:left="500" w:hanging="500"/>
        <w:jc w:val="left"/>
      </w:pPr>
      <w:bookmarkStart w:id="10" w:name="bookmark9"/>
      <w:r>
        <w:t xml:space="preserve">По какому номеру можно позвонить в экстренную службу </w:t>
      </w:r>
      <w:r w:rsidR="0079000E">
        <w:t>Андроповского района</w:t>
      </w:r>
      <w:r>
        <w:t xml:space="preserve"> с мобильного телефона?</w:t>
      </w:r>
      <w:bookmarkEnd w:id="10"/>
    </w:p>
    <w:p w:rsidR="00A12638" w:rsidRDefault="005B3579">
      <w:pPr>
        <w:pStyle w:val="a9"/>
        <w:shd w:val="clear" w:color="auto" w:fill="auto"/>
        <w:tabs>
          <w:tab w:val="left" w:pos="897"/>
        </w:tabs>
        <w:spacing w:line="322" w:lineRule="exact"/>
        <w:ind w:left="50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а)</w:t>
      </w:r>
      <w:r>
        <w:tab/>
        <w:t>112</w:t>
      </w:r>
    </w:p>
    <w:p w:rsidR="00A12638" w:rsidRDefault="005B3579">
      <w:pPr>
        <w:pStyle w:val="a9"/>
        <w:shd w:val="clear" w:color="auto" w:fill="auto"/>
        <w:tabs>
          <w:tab w:val="left" w:pos="911"/>
        </w:tabs>
        <w:spacing w:line="322" w:lineRule="exact"/>
        <w:ind w:left="500"/>
      </w:pPr>
      <w:r>
        <w:t>б)</w:t>
      </w:r>
      <w:r>
        <w:tab/>
        <w:t>912</w:t>
      </w:r>
    </w:p>
    <w:p w:rsidR="00A12638" w:rsidRDefault="005B3579">
      <w:pPr>
        <w:pStyle w:val="a9"/>
        <w:shd w:val="clear" w:color="auto" w:fill="auto"/>
        <w:tabs>
          <w:tab w:val="left" w:pos="911"/>
        </w:tabs>
        <w:spacing w:line="322" w:lineRule="exact"/>
        <w:ind w:left="500"/>
      </w:pPr>
      <w:r>
        <w:t>в)</w:t>
      </w:r>
      <w:r>
        <w:tab/>
        <w:t>113</w:t>
      </w:r>
    </w:p>
    <w:p w:rsidR="00A12638" w:rsidRDefault="005B3579">
      <w:pPr>
        <w:pStyle w:val="a9"/>
        <w:shd w:val="clear" w:color="auto" w:fill="auto"/>
        <w:tabs>
          <w:tab w:val="left" w:pos="911"/>
        </w:tabs>
        <w:spacing w:line="322" w:lineRule="exact"/>
        <w:ind w:left="500"/>
      </w:pPr>
      <w:r>
        <w:t>г)</w:t>
      </w:r>
      <w:r>
        <w:tab/>
        <w:t>105</w:t>
      </w:r>
    </w:p>
    <w:p w:rsidR="00A12638" w:rsidRDefault="005B3579">
      <w:pPr>
        <w:pStyle w:val="a9"/>
        <w:shd w:val="clear" w:color="auto" w:fill="auto"/>
        <w:tabs>
          <w:tab w:val="left" w:pos="921"/>
        </w:tabs>
        <w:spacing w:after="64" w:line="322" w:lineRule="exact"/>
        <w:ind w:left="500"/>
      </w:pPr>
      <w:r>
        <w:t>д)</w:t>
      </w:r>
      <w:r>
        <w:tab/>
        <w:t>911</w:t>
      </w:r>
      <w:r>
        <w:fldChar w:fldCharType="end"/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58"/>
        </w:tabs>
        <w:spacing w:after="0" w:line="317" w:lineRule="exact"/>
        <w:ind w:firstLine="0"/>
        <w:jc w:val="both"/>
      </w:pPr>
      <w:bookmarkStart w:id="11" w:name="bookmark10"/>
      <w:r>
        <w:t>Определите признаки ветра тихой силы</w:t>
      </w:r>
      <w:bookmarkEnd w:id="11"/>
    </w:p>
    <w:p w:rsidR="00A12638" w:rsidRDefault="005B3579">
      <w:pPr>
        <w:pStyle w:val="20"/>
        <w:shd w:val="clear" w:color="auto" w:fill="auto"/>
        <w:tabs>
          <w:tab w:val="left" w:pos="892"/>
        </w:tabs>
        <w:spacing w:before="0" w:after="0" w:line="317" w:lineRule="exact"/>
        <w:ind w:left="500"/>
      </w:pPr>
      <w:r>
        <w:t>а)</w:t>
      </w:r>
      <w:r>
        <w:tab/>
        <w:t>на море рябь, пены на гребнях нет</w:t>
      </w:r>
    </w:p>
    <w:p w:rsidR="00A12638" w:rsidRDefault="005B3579">
      <w:pPr>
        <w:pStyle w:val="20"/>
        <w:shd w:val="clear" w:color="auto" w:fill="auto"/>
        <w:tabs>
          <w:tab w:val="left" w:pos="911"/>
        </w:tabs>
        <w:spacing w:before="0" w:after="0" w:line="317" w:lineRule="exact"/>
        <w:ind w:left="500"/>
      </w:pPr>
      <w:r>
        <w:t>б)</w:t>
      </w:r>
      <w:r>
        <w:tab/>
        <w:t>зеркально</w:t>
      </w:r>
      <w:r>
        <w:rPr>
          <w:rStyle w:val="213pt0"/>
        </w:rPr>
        <w:t>-</w:t>
      </w:r>
      <w:r>
        <w:t>гладкое море</w:t>
      </w:r>
    </w:p>
    <w:p w:rsidR="00A12638" w:rsidRDefault="005B3579">
      <w:pPr>
        <w:pStyle w:val="20"/>
        <w:shd w:val="clear" w:color="auto" w:fill="auto"/>
        <w:tabs>
          <w:tab w:val="left" w:pos="911"/>
        </w:tabs>
        <w:spacing w:before="0" w:after="0" w:line="317" w:lineRule="exact"/>
        <w:ind w:left="500"/>
      </w:pPr>
      <w:r>
        <w:t>в)</w:t>
      </w:r>
      <w:r>
        <w:tab/>
        <w:t>дым поднимается вертикально</w:t>
      </w:r>
    </w:p>
    <w:p w:rsidR="00A12638" w:rsidRDefault="005B3579">
      <w:pPr>
        <w:pStyle w:val="20"/>
        <w:shd w:val="clear" w:color="auto" w:fill="auto"/>
        <w:tabs>
          <w:tab w:val="left" w:pos="911"/>
        </w:tabs>
        <w:spacing w:before="0" w:after="0" w:line="317" w:lineRule="exact"/>
        <w:ind w:left="500"/>
      </w:pPr>
      <w:r>
        <w:t>г)</w:t>
      </w:r>
      <w:r>
        <w:tab/>
        <w:t>короткие волны, гребни не опрокидываются и кажутся стекловидными</w:t>
      </w:r>
    </w:p>
    <w:p w:rsidR="00A12638" w:rsidRDefault="005B3579">
      <w:pPr>
        <w:pStyle w:val="20"/>
        <w:shd w:val="clear" w:color="auto" w:fill="auto"/>
        <w:tabs>
          <w:tab w:val="left" w:pos="921"/>
        </w:tabs>
        <w:spacing w:before="0" w:after="106" w:line="317" w:lineRule="exact"/>
        <w:ind w:left="500"/>
      </w:pPr>
      <w:r>
        <w:t>д)</w:t>
      </w:r>
      <w:r>
        <w:tab/>
        <w:t>направление ветра заметно по относу дыма, но не по флюгеру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58"/>
        </w:tabs>
        <w:spacing w:after="0" w:line="260" w:lineRule="exact"/>
        <w:ind w:firstLine="0"/>
        <w:jc w:val="both"/>
      </w:pPr>
      <w:bookmarkStart w:id="12" w:name="bookmark11"/>
      <w:r>
        <w:t>Опасными гидрологическими явлениями считаются</w:t>
      </w:r>
      <w:bookmarkEnd w:id="12"/>
    </w:p>
    <w:p w:rsidR="00A12638" w:rsidRDefault="005B3579">
      <w:pPr>
        <w:pStyle w:val="20"/>
        <w:shd w:val="clear" w:color="auto" w:fill="auto"/>
        <w:tabs>
          <w:tab w:val="left" w:pos="892"/>
        </w:tabs>
        <w:spacing w:before="0" w:after="0" w:line="322" w:lineRule="exact"/>
        <w:ind w:left="500"/>
      </w:pPr>
      <w:r>
        <w:t>а)</w:t>
      </w:r>
      <w:r>
        <w:tab/>
        <w:t>ветровой нагон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22" w:lineRule="exact"/>
        <w:ind w:left="500"/>
      </w:pPr>
      <w:r>
        <w:t>б)</w:t>
      </w:r>
      <w:r>
        <w:tab/>
        <w:t>оползень</w:t>
      </w:r>
    </w:p>
    <w:p w:rsidR="00A12638" w:rsidRDefault="005B3579">
      <w:pPr>
        <w:pStyle w:val="20"/>
        <w:shd w:val="clear" w:color="auto" w:fill="auto"/>
        <w:tabs>
          <w:tab w:val="left" w:pos="906"/>
        </w:tabs>
        <w:spacing w:before="0" w:after="0" w:line="322" w:lineRule="exact"/>
        <w:ind w:left="500"/>
      </w:pPr>
      <w:r>
        <w:t>в)</w:t>
      </w:r>
      <w:r>
        <w:tab/>
        <w:t>обвал</w:t>
      </w:r>
    </w:p>
    <w:p w:rsidR="00FD04EE" w:rsidRDefault="005B3579" w:rsidP="00FD04EE">
      <w:pPr>
        <w:pStyle w:val="20"/>
        <w:shd w:val="clear" w:color="auto" w:fill="auto"/>
        <w:tabs>
          <w:tab w:val="left" w:pos="916"/>
        </w:tabs>
        <w:spacing w:before="0" w:after="0" w:line="322" w:lineRule="exact"/>
        <w:ind w:left="500"/>
        <w:rPr>
          <w:noProof/>
          <w:lang w:bidi="ar-SA"/>
        </w:rPr>
      </w:pPr>
      <w:r>
        <w:t>г)</w:t>
      </w:r>
      <w:r>
        <w:tab/>
        <w:t>шторм</w:t>
      </w:r>
    </w:p>
    <w:p w:rsidR="00A12638" w:rsidRDefault="005B3579" w:rsidP="00FD04EE">
      <w:pPr>
        <w:pStyle w:val="20"/>
        <w:shd w:val="clear" w:color="auto" w:fill="auto"/>
        <w:tabs>
          <w:tab w:val="left" w:pos="916"/>
        </w:tabs>
        <w:spacing w:before="0" w:after="0" w:line="322" w:lineRule="exact"/>
        <w:ind w:left="500"/>
      </w:pPr>
      <w:r>
        <w:t>д)</w:t>
      </w:r>
      <w:r>
        <w:tab/>
        <w:t>зажор</w:t>
      </w:r>
      <w:r>
        <w:br w:type="page"/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2"/>
        </w:tabs>
        <w:spacing w:after="0" w:line="312" w:lineRule="exact"/>
        <w:ind w:firstLine="0"/>
        <w:jc w:val="both"/>
      </w:pPr>
      <w:bookmarkStart w:id="13" w:name="bookmark12"/>
      <w:r>
        <w:lastRenderedPageBreak/>
        <w:t>Определите поражающие факторы гололёда</w:t>
      </w:r>
      <w:bookmarkEnd w:id="13"/>
    </w:p>
    <w:p w:rsidR="00A12638" w:rsidRDefault="005B3579">
      <w:pPr>
        <w:pStyle w:val="20"/>
        <w:shd w:val="clear" w:color="auto" w:fill="auto"/>
        <w:tabs>
          <w:tab w:val="left" w:pos="977"/>
        </w:tabs>
        <w:spacing w:before="0" w:after="0" w:line="312" w:lineRule="exact"/>
        <w:ind w:left="580"/>
      </w:pPr>
      <w:r>
        <w:t>а)</w:t>
      </w:r>
      <w:r>
        <w:tab/>
        <w:t>гравитационный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2" w:lineRule="exact"/>
        <w:ind w:left="580"/>
      </w:pPr>
      <w:r>
        <w:t>б)</w:t>
      </w:r>
      <w:r>
        <w:tab/>
        <w:t>динамический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в)</w:t>
      </w:r>
      <w:r>
        <w:tab/>
        <w:t>аэродинамический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г)</w:t>
      </w:r>
      <w:r>
        <w:tab/>
        <w:t>гидродинамический</w:t>
      </w:r>
    </w:p>
    <w:p w:rsidR="00A12638" w:rsidRDefault="005B3579">
      <w:pPr>
        <w:pStyle w:val="20"/>
        <w:shd w:val="clear" w:color="auto" w:fill="auto"/>
        <w:tabs>
          <w:tab w:val="left" w:pos="1001"/>
        </w:tabs>
        <w:spacing w:before="0" w:line="317" w:lineRule="exact"/>
        <w:ind w:left="580"/>
      </w:pPr>
      <w:r>
        <w:t>д)</w:t>
      </w:r>
      <w:r>
        <w:tab/>
        <w:t>физический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2"/>
        </w:tabs>
        <w:spacing w:after="0" w:line="317" w:lineRule="exact"/>
        <w:ind w:left="580"/>
        <w:jc w:val="left"/>
      </w:pPr>
      <w:bookmarkStart w:id="14" w:name="bookmark13"/>
      <w:r>
        <w:t>По каким признакам возможно предположить, что предмет может являться взрывным устройством?</w:t>
      </w:r>
      <w:bookmarkEnd w:id="14"/>
    </w:p>
    <w:p w:rsidR="00A12638" w:rsidRDefault="005B3579">
      <w:pPr>
        <w:pStyle w:val="20"/>
        <w:shd w:val="clear" w:color="auto" w:fill="auto"/>
        <w:tabs>
          <w:tab w:val="left" w:pos="977"/>
        </w:tabs>
        <w:spacing w:before="0" w:after="0" w:line="317" w:lineRule="exact"/>
        <w:ind w:left="580"/>
      </w:pPr>
      <w:r>
        <w:t>а)</w:t>
      </w:r>
      <w:r>
        <w:tab/>
        <w:t>по наличию небольших антенн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б)</w:t>
      </w:r>
      <w:r>
        <w:tab/>
        <w:t>по исходящему запаху горького миндаля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в)</w:t>
      </w:r>
      <w:r>
        <w:tab/>
        <w:t>по наличию блестящих застёжек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г)</w:t>
      </w:r>
      <w:r>
        <w:tab/>
        <w:t>по исходящему запаху имбиря</w:t>
      </w:r>
    </w:p>
    <w:p w:rsidR="00A12638" w:rsidRDefault="005B3579">
      <w:pPr>
        <w:pStyle w:val="20"/>
        <w:shd w:val="clear" w:color="auto" w:fill="auto"/>
        <w:tabs>
          <w:tab w:val="left" w:pos="996"/>
        </w:tabs>
        <w:spacing w:before="0" w:after="56" w:line="317" w:lineRule="exact"/>
        <w:ind w:left="580"/>
      </w:pPr>
      <w:r>
        <w:t>д)</w:t>
      </w:r>
      <w:r>
        <w:tab/>
        <w:t>по наличию целлофановой обёртки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2"/>
        </w:tabs>
        <w:spacing w:after="0" w:line="322" w:lineRule="exact"/>
        <w:ind w:left="580"/>
        <w:jc w:val="left"/>
      </w:pPr>
      <w:bookmarkStart w:id="15" w:name="bookmark14"/>
      <w:r>
        <w:t>Покрывало спасательное изотермическое накладывается серебристой стороной внутрь (к пострадавшему) при</w:t>
      </w:r>
      <w:bookmarkEnd w:id="15"/>
    </w:p>
    <w:p w:rsidR="00A12638" w:rsidRDefault="005B3579">
      <w:pPr>
        <w:pStyle w:val="20"/>
        <w:shd w:val="clear" w:color="auto" w:fill="auto"/>
        <w:tabs>
          <w:tab w:val="left" w:pos="977"/>
        </w:tabs>
        <w:spacing w:before="0" w:after="0" w:line="322" w:lineRule="exact"/>
        <w:ind w:left="580"/>
      </w:pPr>
      <w:r>
        <w:t>а)</w:t>
      </w:r>
      <w:r>
        <w:tab/>
        <w:t>тепловом ударе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б)</w:t>
      </w:r>
      <w:r>
        <w:tab/>
        <w:t>травматическом шоке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в)</w:t>
      </w:r>
      <w:r>
        <w:tab/>
        <w:t>переохлаждении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г)</w:t>
      </w:r>
      <w:r>
        <w:tab/>
        <w:t>солнечном ударе</w:t>
      </w:r>
    </w:p>
    <w:p w:rsidR="00A12638" w:rsidRDefault="005B3579">
      <w:pPr>
        <w:pStyle w:val="20"/>
        <w:shd w:val="clear" w:color="auto" w:fill="auto"/>
        <w:tabs>
          <w:tab w:val="left" w:pos="996"/>
        </w:tabs>
        <w:spacing w:before="0" w:after="109" w:line="322" w:lineRule="exact"/>
        <w:ind w:left="580"/>
      </w:pPr>
      <w:r>
        <w:t>д)</w:t>
      </w:r>
      <w:r>
        <w:tab/>
        <w:t>значительном повышении температуры тела при инфекционных заболеваниях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2"/>
        </w:tabs>
        <w:spacing w:after="0" w:line="260" w:lineRule="exact"/>
        <w:ind w:firstLine="0"/>
        <w:jc w:val="both"/>
      </w:pPr>
      <w:bookmarkStart w:id="16" w:name="bookmark15"/>
      <w:r>
        <w:t>Какие признаки характерны для ушиба конечности?</w:t>
      </w:r>
      <w:bookmarkEnd w:id="16"/>
    </w:p>
    <w:p w:rsidR="00A12638" w:rsidRDefault="005B3579">
      <w:pPr>
        <w:pStyle w:val="20"/>
        <w:shd w:val="clear" w:color="auto" w:fill="auto"/>
        <w:tabs>
          <w:tab w:val="left" w:pos="977"/>
        </w:tabs>
        <w:spacing w:before="0" w:after="0" w:line="322" w:lineRule="exact"/>
        <w:ind w:left="580"/>
      </w:pPr>
      <w:r>
        <w:t>а)</w:t>
      </w:r>
      <w:r>
        <w:tab/>
        <w:t>кровоизлияние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б)</w:t>
      </w:r>
      <w:r>
        <w:tab/>
        <w:t>деформация пострадавшей части конечности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в)</w:t>
      </w:r>
      <w:r>
        <w:tab/>
        <w:t>отёк в месте повреждения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22" w:lineRule="exact"/>
        <w:ind w:left="580"/>
      </w:pPr>
      <w:r>
        <w:t>г)</w:t>
      </w:r>
      <w:r>
        <w:tab/>
        <w:t>укорочение пострадавшей части конечности</w:t>
      </w:r>
    </w:p>
    <w:p w:rsidR="00A12638" w:rsidRDefault="005B3579">
      <w:pPr>
        <w:pStyle w:val="20"/>
        <w:shd w:val="clear" w:color="auto" w:fill="auto"/>
        <w:tabs>
          <w:tab w:val="left" w:pos="996"/>
        </w:tabs>
        <w:spacing w:before="0" w:after="64" w:line="322" w:lineRule="exact"/>
        <w:ind w:left="580"/>
      </w:pPr>
      <w:r>
        <w:t>д)</w:t>
      </w:r>
      <w:r>
        <w:tab/>
        <w:t>костный хруст</w:t>
      </w:r>
    </w:p>
    <w:p w:rsidR="00A12638" w:rsidRDefault="005B357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4"/>
        </w:tabs>
        <w:spacing w:after="0" w:line="317" w:lineRule="exact"/>
        <w:ind w:left="580"/>
        <w:jc w:val="left"/>
      </w:pPr>
      <w:bookmarkStart w:id="17" w:name="bookmark16"/>
      <w:r>
        <w:t>Какие действия необходимо выполнить для оказания первой помощи при укусе гадюки в ногу?</w:t>
      </w:r>
      <w:bookmarkEnd w:id="17"/>
    </w:p>
    <w:p w:rsidR="00A12638" w:rsidRDefault="005B3579">
      <w:pPr>
        <w:pStyle w:val="20"/>
        <w:shd w:val="clear" w:color="auto" w:fill="auto"/>
        <w:tabs>
          <w:tab w:val="left" w:pos="977"/>
        </w:tabs>
        <w:spacing w:before="0" w:after="0" w:line="317" w:lineRule="exact"/>
        <w:ind w:left="580"/>
      </w:pPr>
      <w:r>
        <w:t>а)</w:t>
      </w:r>
      <w:r>
        <w:tab/>
        <w:t>наложить жгут выше места укуса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б)</w:t>
      </w:r>
      <w:r>
        <w:tab/>
        <w:t>наложить давящую повязку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в)</w:t>
      </w:r>
      <w:r>
        <w:tab/>
        <w:t>сделать надрез в месте укуса</w:t>
      </w:r>
    </w:p>
    <w:p w:rsidR="00A12638" w:rsidRDefault="005B3579">
      <w:pPr>
        <w:pStyle w:val="20"/>
        <w:shd w:val="clear" w:color="auto" w:fill="auto"/>
        <w:tabs>
          <w:tab w:val="left" w:pos="991"/>
        </w:tabs>
        <w:spacing w:before="0" w:after="0" w:line="317" w:lineRule="exact"/>
        <w:ind w:left="580"/>
      </w:pPr>
      <w:r>
        <w:t>г)</w:t>
      </w:r>
      <w:r>
        <w:tab/>
        <w:t>прижечь место укуса</w:t>
      </w:r>
    </w:p>
    <w:p w:rsidR="00A12638" w:rsidRDefault="005B3579">
      <w:pPr>
        <w:pStyle w:val="20"/>
        <w:shd w:val="clear" w:color="auto" w:fill="auto"/>
        <w:tabs>
          <w:tab w:val="left" w:pos="973"/>
        </w:tabs>
        <w:spacing w:before="0" w:after="0" w:line="566" w:lineRule="exact"/>
        <w:ind w:right="1920" w:firstLine="580"/>
        <w:jc w:val="left"/>
      </w:pPr>
      <w:r>
        <w:t>д)</w:t>
      </w:r>
      <w:r>
        <w:tab/>
        <w:t xml:space="preserve">выполнить иммобилизацию пострадавшей конечности </w:t>
      </w:r>
      <w:r>
        <w:rPr>
          <w:rStyle w:val="213pt0"/>
        </w:rPr>
        <w:t>Максимум за тестовые задания - 60 баллов.</w:t>
      </w:r>
      <w:r>
        <w:br w:type="page"/>
      </w:r>
    </w:p>
    <w:p w:rsidR="00A12638" w:rsidRDefault="005B3579">
      <w:pPr>
        <w:pStyle w:val="10"/>
        <w:keepNext/>
        <w:keepLines/>
        <w:shd w:val="clear" w:color="auto" w:fill="auto"/>
        <w:spacing w:after="0" w:line="562" w:lineRule="exact"/>
        <w:ind w:firstLine="0"/>
      </w:pPr>
      <w:bookmarkStart w:id="18" w:name="bookmark17"/>
      <w:r>
        <w:lastRenderedPageBreak/>
        <w:t>ТЕОРЕТИЧЕСКИЕ ЗАДАНИЯ</w:t>
      </w:r>
      <w:r>
        <w:br/>
      </w:r>
      <w:r>
        <w:rPr>
          <w:rStyle w:val="11"/>
          <w:b/>
          <w:bCs/>
        </w:rPr>
        <w:t>Задание 1</w:t>
      </w:r>
      <w:bookmarkEnd w:id="18"/>
    </w:p>
    <w:p w:rsidR="00A12638" w:rsidRDefault="005B3579">
      <w:pPr>
        <w:pStyle w:val="20"/>
        <w:shd w:val="clear" w:color="auto" w:fill="auto"/>
        <w:spacing w:before="0" w:after="128" w:line="331" w:lineRule="exact"/>
      </w:pPr>
      <w:r>
        <w:rPr>
          <w:rStyle w:val="22"/>
        </w:rPr>
        <w:t>Светофор - устройство для подачи световых сигналов, регулирующих движение на улицах и автомобильных дорогах.</w:t>
      </w:r>
    </w:p>
    <w:p w:rsidR="00A12638" w:rsidRDefault="00104B13">
      <w:pPr>
        <w:pStyle w:val="20"/>
        <w:shd w:val="clear" w:color="auto" w:fill="auto"/>
        <w:spacing w:before="0" w:after="0" w:line="322" w:lineRule="exact"/>
      </w:pPr>
      <w:r>
        <w:rPr>
          <w:noProof/>
          <w:lang w:bidi="ar-SA"/>
        </w:rPr>
        <mc:AlternateContent>
          <mc:Choice Requires="wps">
            <w:drawing>
              <wp:anchor distT="0" distB="429895" distL="359410" distR="63500" simplePos="0" relativeHeight="377487113" behindDoc="1" locked="0" layoutInCell="1" allowOverlap="1">
                <wp:simplePos x="0" y="0"/>
                <wp:positionH relativeFrom="margin">
                  <wp:posOffset>2490470</wp:posOffset>
                </wp:positionH>
                <wp:positionV relativeFrom="paragraph">
                  <wp:posOffset>448310</wp:posOffset>
                </wp:positionV>
                <wp:extent cx="3596640" cy="4157345"/>
                <wp:effectExtent l="4445" t="1270" r="0" b="3810"/>
                <wp:wrapTopAndBottom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415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86"/>
                              <w:gridCol w:w="5078"/>
                            </w:tblGrid>
                            <w:tr w:rsidR="00A12638">
                              <w:trPr>
                                <w:trHeight w:hRule="exact" w:val="667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12638" w:rsidRDefault="00A1263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Смысловое значение сигналов светофора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1286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Запрещает движение, кроме случаев, предусмотренных пунктом 6.14 Правил, и предупреждает о предстоящей смене сигналов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1301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Разрешает движение и информирует о наличии нерегулируемого перекрёстка или пешеходного перехода, предупреждает об опасности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Разрешает движение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80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Запрещает движение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2270"/>
                                <w:jc w:val="center"/>
                              </w:trPr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4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22" w:lineRule="exact"/>
                                    <w:jc w:val="left"/>
                                  </w:pPr>
                                  <w:r>
                                    <w:rPr>
                                      <w:rStyle w:val="21"/>
                                    </w:rPr>
                                    <w:t>Разрешает движение и информирует, что время его действия истекает и вскоре будет включён запрещающий сигнал (для информирования водителей о времени в секундах, остающемся до конца горения зелёного сигнала, могут применяться цифровые табло)</w:t>
                                  </w:r>
                                </w:p>
                              </w:tc>
                            </w:tr>
                          </w:tbl>
                          <w:p w:rsidR="00A12638" w:rsidRDefault="00A1263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96.1pt;margin-top:35.3pt;width:283.2pt;height:327.35pt;z-index:-125829367;visibility:visible;mso-wrap-style:square;mso-width-percent:0;mso-height-percent:0;mso-wrap-distance-left:28.3pt;mso-wrap-distance-top:0;mso-wrap-distance-right:5pt;mso-wrap-distance-bottom:33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86"/>
                        <w:gridCol w:w="5078"/>
                      </w:tblGrid>
                      <w:tr w:rsidR="00A12638">
                        <w:trPr>
                          <w:trHeight w:hRule="exact" w:val="667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12638" w:rsidRDefault="00A1263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Смысловое значение сигналов светофора</w:t>
                            </w:r>
                          </w:p>
                        </w:tc>
                      </w:tr>
                      <w:tr w:rsidR="00A12638">
                        <w:trPr>
                          <w:trHeight w:hRule="exact" w:val="1286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Запрещает движение, кроме случаев, предусмотренных пунктом 6.14 Правил, и предупреждает о предстоящей смене сигналов</w:t>
                            </w:r>
                          </w:p>
                        </w:tc>
                      </w:tr>
                      <w:tr w:rsidR="00A12638">
                        <w:trPr>
                          <w:trHeight w:hRule="exact" w:val="1301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Разрешает движение и информирует о наличии нерегулируемого перекрёстка или пешеходного перехода, предупреждает об опасности</w:t>
                            </w:r>
                          </w:p>
                        </w:tc>
                      </w:tr>
                      <w:tr w:rsidR="00A12638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Разрешает движение</w:t>
                            </w:r>
                          </w:p>
                        </w:tc>
                      </w:tr>
                      <w:tr w:rsidR="00A12638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Запрещает движение</w:t>
                            </w:r>
                          </w:p>
                        </w:tc>
                      </w:tr>
                      <w:tr w:rsidR="00A12638">
                        <w:trPr>
                          <w:trHeight w:hRule="exact" w:val="2270"/>
                          <w:jc w:val="center"/>
                        </w:trPr>
                        <w:tc>
                          <w:tcPr>
                            <w:tcW w:w="5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4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  <w:jc w:val="left"/>
                            </w:pPr>
                            <w:r>
                              <w:rPr>
                                <w:rStyle w:val="21"/>
                              </w:rPr>
                              <w:t>Разрешает движение и информирует, что время его действия истекает и вскоре будет включён запрещающий сигнал (для информирования водителей о времени в секундах, остающемся до конца горения зелёного сигнала, могут применяться цифровые табло)</w:t>
                            </w:r>
                          </w:p>
                        </w:tc>
                      </w:tr>
                    </w:tbl>
                    <w:p w:rsidR="00A12638" w:rsidRDefault="00A12638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B3579">
        <w:rPr>
          <w:rStyle w:val="22"/>
        </w:rPr>
        <w:t>Соотнесите цвет и смысловое значение сигналов светофора. Ответ запишите в таблицу.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2630"/>
      </w:tblGrid>
      <w:tr w:rsidR="00A12638">
        <w:trPr>
          <w:trHeight w:hRule="exact" w:val="66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335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Цвет сигнала светофора</w:t>
            </w:r>
          </w:p>
        </w:tc>
      </w:tr>
      <w:tr w:rsidR="00A12638">
        <w:trPr>
          <w:trHeight w:hRule="exact" w:val="128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280"/>
              <w:jc w:val="left"/>
            </w:pPr>
            <w:r>
              <w:rPr>
                <w:rStyle w:val="213pt"/>
              </w:rPr>
              <w:t>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620" w:hanging="320"/>
              <w:jc w:val="left"/>
            </w:pPr>
            <w:r>
              <w:rPr>
                <w:rStyle w:val="213pt"/>
              </w:rPr>
              <w:t>зелёный сигнал</w:t>
            </w:r>
          </w:p>
        </w:tc>
      </w:tr>
      <w:tr w:rsidR="00A12638">
        <w:trPr>
          <w:trHeight w:hRule="exact" w:val="130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280"/>
              <w:jc w:val="left"/>
            </w:pPr>
            <w:r>
              <w:rPr>
                <w:rStyle w:val="213pt"/>
              </w:rPr>
              <w:t>Б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13pt"/>
              </w:rPr>
              <w:t>зелёный</w:t>
            </w:r>
          </w:p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60" w:after="0" w:line="260" w:lineRule="exact"/>
              <w:ind w:left="160"/>
              <w:jc w:val="left"/>
            </w:pPr>
            <w:r>
              <w:rPr>
                <w:rStyle w:val="213pt"/>
              </w:rPr>
              <w:t>мигающий сигнал</w:t>
            </w:r>
          </w:p>
        </w:tc>
      </w:tr>
      <w:tr w:rsidR="00A12638">
        <w:trPr>
          <w:trHeight w:hRule="exact" w:val="33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280"/>
              <w:jc w:val="left"/>
            </w:pPr>
            <w:r>
              <w:rPr>
                <w:rStyle w:val="213pt"/>
              </w:rPr>
              <w:t>В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620" w:hanging="320"/>
              <w:jc w:val="left"/>
            </w:pPr>
            <w:r>
              <w:rPr>
                <w:rStyle w:val="213pt"/>
              </w:rPr>
              <w:t>жёлтый сигнал</w:t>
            </w:r>
          </w:p>
        </w:tc>
      </w:tr>
      <w:tr w:rsidR="00A12638">
        <w:trPr>
          <w:trHeight w:hRule="exact" w:val="65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280"/>
              <w:jc w:val="left"/>
            </w:pPr>
            <w:r>
              <w:rPr>
                <w:rStyle w:val="213pt"/>
              </w:rPr>
              <w:t>Г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120" w:line="260" w:lineRule="exact"/>
              <w:jc w:val="center"/>
            </w:pPr>
            <w:r>
              <w:rPr>
                <w:rStyle w:val="213pt"/>
              </w:rPr>
              <w:t>жёлтый</w:t>
            </w:r>
          </w:p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120" w:after="0" w:line="260" w:lineRule="exact"/>
              <w:ind w:left="160"/>
              <w:jc w:val="left"/>
            </w:pPr>
            <w:r>
              <w:rPr>
                <w:rStyle w:val="213pt"/>
              </w:rPr>
              <w:t>мигающий сигнал</w:t>
            </w:r>
          </w:p>
        </w:tc>
      </w:tr>
      <w:tr w:rsidR="00A12638">
        <w:trPr>
          <w:trHeight w:hRule="exact" w:val="227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 w:line="260" w:lineRule="exact"/>
              <w:ind w:left="280"/>
              <w:jc w:val="left"/>
            </w:pPr>
            <w:r>
              <w:rPr>
                <w:rStyle w:val="213pt"/>
              </w:rPr>
              <w:t>Д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3355" w:wrap="notBeside" w:vAnchor="text" w:hAnchor="text" w:y="1"/>
              <w:shd w:val="clear" w:color="auto" w:fill="auto"/>
              <w:spacing w:before="0" w:after="0"/>
              <w:ind w:left="620" w:hanging="320"/>
              <w:jc w:val="left"/>
            </w:pPr>
            <w:r>
              <w:rPr>
                <w:rStyle w:val="213pt"/>
              </w:rPr>
              <w:t>красный сигнал, в том числе мигающий</w:t>
            </w:r>
          </w:p>
        </w:tc>
      </w:tr>
    </w:tbl>
    <w:p w:rsidR="00A12638" w:rsidRDefault="005B3579">
      <w:pPr>
        <w:pStyle w:val="ab"/>
        <w:framePr w:w="3355" w:wrap="notBeside" w:vAnchor="text" w:hAnchor="text" w:y="1"/>
        <w:shd w:val="clear" w:color="auto" w:fill="auto"/>
        <w:spacing w:line="260" w:lineRule="exact"/>
      </w:pPr>
      <w:r>
        <w:t>Ответ:</w:t>
      </w:r>
    </w:p>
    <w:p w:rsidR="00A12638" w:rsidRDefault="00A12638">
      <w:pPr>
        <w:framePr w:w="3355" w:wrap="notBeside" w:vAnchor="text" w:hAnchor="text" w:y="1"/>
        <w:rPr>
          <w:sz w:val="2"/>
          <w:szCs w:val="2"/>
        </w:rPr>
      </w:pPr>
    </w:p>
    <w:tbl>
      <w:tblPr>
        <w:tblpPr w:leftFromText="180" w:rightFromText="180" w:vertAnchor="text" w:horzAnchor="margin" w:tblpY="22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5"/>
        <w:gridCol w:w="1910"/>
        <w:gridCol w:w="1910"/>
        <w:gridCol w:w="1920"/>
        <w:gridCol w:w="1920"/>
      </w:tblGrid>
      <w:tr w:rsidR="00BF4AF6" w:rsidTr="00BF4AF6">
        <w:trPr>
          <w:trHeight w:hRule="exact" w:val="34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AF6" w:rsidRDefault="00BF4AF6" w:rsidP="00BF4AF6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AF6" w:rsidRDefault="00BF4AF6" w:rsidP="00BF4AF6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AF6" w:rsidRDefault="00BF4AF6" w:rsidP="00BF4AF6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AF6" w:rsidRDefault="00BF4AF6" w:rsidP="00BF4AF6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AF6" w:rsidRDefault="00BF4AF6" w:rsidP="00BF4AF6">
            <w:pPr>
              <w:pStyle w:val="20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Д</w:t>
            </w:r>
          </w:p>
        </w:tc>
      </w:tr>
      <w:tr w:rsidR="00BF4AF6" w:rsidTr="00BF4AF6">
        <w:trPr>
          <w:trHeight w:hRule="exact" w:val="341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AF6" w:rsidRDefault="00BF4AF6" w:rsidP="00BF4AF6">
            <w:pPr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AF6" w:rsidRDefault="00BF4AF6" w:rsidP="00BF4AF6">
            <w:pPr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AF6" w:rsidRDefault="00BF4AF6" w:rsidP="00BF4AF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AF6" w:rsidRDefault="00BF4AF6" w:rsidP="00BF4AF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AF6" w:rsidRDefault="00BF4AF6" w:rsidP="00BF4AF6">
            <w:pPr>
              <w:rPr>
                <w:sz w:val="10"/>
                <w:szCs w:val="10"/>
              </w:rPr>
            </w:pPr>
          </w:p>
        </w:tc>
      </w:tr>
    </w:tbl>
    <w:p w:rsidR="00BF4AF6" w:rsidRDefault="00BF4AF6" w:rsidP="00BF4AF6">
      <w:pPr>
        <w:pStyle w:val="ab"/>
        <w:shd w:val="clear" w:color="auto" w:fill="auto"/>
        <w:spacing w:line="260" w:lineRule="exact"/>
      </w:pPr>
      <w:r>
        <w:t>Максимум за задание - 10 баллов.</w:t>
      </w:r>
    </w:p>
    <w:p w:rsidR="00A12638" w:rsidRDefault="00A12638">
      <w:pPr>
        <w:rPr>
          <w:sz w:val="2"/>
          <w:szCs w:val="2"/>
        </w:rPr>
      </w:pPr>
    </w:p>
    <w:p w:rsidR="00A12638" w:rsidRDefault="00A12638">
      <w:pPr>
        <w:framePr w:w="9586" w:wrap="notBeside" w:vAnchor="text" w:hAnchor="text" w:xAlign="center" w:y="1"/>
        <w:rPr>
          <w:sz w:val="2"/>
          <w:szCs w:val="2"/>
        </w:rPr>
      </w:pPr>
    </w:p>
    <w:p w:rsidR="00A12638" w:rsidRDefault="005B3579" w:rsidP="00FD04EE">
      <w:bookmarkStart w:id="19" w:name="bookmark18"/>
      <w:r>
        <w:rPr>
          <w:rStyle w:val="11"/>
          <w:rFonts w:eastAsia="Tahoma"/>
        </w:rPr>
        <w:t>Задание 2</w:t>
      </w:r>
      <w:bookmarkEnd w:id="19"/>
    </w:p>
    <w:p w:rsidR="00A12638" w:rsidRDefault="005B3579">
      <w:pPr>
        <w:pStyle w:val="20"/>
        <w:shd w:val="clear" w:color="auto" w:fill="auto"/>
        <w:spacing w:before="0" w:after="0" w:line="317" w:lineRule="exact"/>
      </w:pPr>
      <w:r>
        <w:rPr>
          <w:rStyle w:val="22"/>
        </w:rPr>
        <w:t>Опасное метеорологическое явление - природные процессы и явления, возникающие в атмосфере под действием различных природных факторов или их сочетаний, оказывающие или могущие оказать поражающее воздействие на людей, сельскохозяйственных животных и растения, объекты экономики и окружающую природную среду.</w:t>
      </w:r>
    </w:p>
    <w:p w:rsidR="00A12638" w:rsidRDefault="00104B13">
      <w:pPr>
        <w:pStyle w:val="20"/>
        <w:shd w:val="clear" w:color="auto" w:fill="auto"/>
        <w:spacing w:before="0" w:after="0" w:line="317" w:lineRule="exact"/>
      </w:pPr>
      <w:r>
        <w:rPr>
          <w:noProof/>
          <w:lang w:bidi="ar-SA"/>
        </w:rPr>
        <mc:AlternateContent>
          <mc:Choice Requires="wps">
            <w:drawing>
              <wp:anchor distT="0" distB="91440" distL="63500" distR="356870" simplePos="0" relativeHeight="377487116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450850</wp:posOffset>
                </wp:positionV>
                <wp:extent cx="2170430" cy="4932045"/>
                <wp:effectExtent l="635" t="0" r="635" b="0"/>
                <wp:wrapTopAndBottom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4932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25"/>
                              <w:gridCol w:w="2693"/>
                            </w:tblGrid>
                            <w:tr w:rsidR="00A12638">
                              <w:trPr>
                                <w:trHeight w:hRule="exact" w:val="974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12638" w:rsidRDefault="00A1263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Опасное</w:t>
                                  </w:r>
                                </w:p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метеорологическое</w:t>
                                  </w:r>
                                </w:p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317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явление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979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8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сильный ветер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970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8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вихрь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1618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8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ураган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1622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8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смерч</w:t>
                                  </w:r>
                                </w:p>
                              </w:tc>
                            </w:tr>
                            <w:tr w:rsidR="00A12638">
                              <w:trPr>
                                <w:trHeight w:hRule="exact" w:val="1310"/>
                                <w:jc w:val="center"/>
                              </w:trPr>
                              <w:tc>
                                <w:tcPr>
                                  <w:tcW w:w="7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ind w:left="28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A12638" w:rsidRDefault="005B3579">
                                  <w:pPr>
                                    <w:pStyle w:val="20"/>
                                    <w:shd w:val="clear" w:color="auto" w:fill="auto"/>
                                    <w:spacing w:before="0" w:after="0" w:line="260" w:lineRule="exact"/>
                                    <w:jc w:val="center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шквал</w:t>
                                  </w:r>
                                </w:p>
                              </w:tc>
                            </w:tr>
                          </w:tbl>
                          <w:p w:rsidR="00A12638" w:rsidRDefault="005B3579">
                            <w:pPr>
                              <w:pStyle w:val="ab"/>
                              <w:shd w:val="clear" w:color="auto" w:fill="auto"/>
                              <w:spacing w:line="260" w:lineRule="exact"/>
                            </w:pPr>
                            <w:r>
                              <w:rPr>
                                <w:rStyle w:val="Exact"/>
                                <w:b/>
                                <w:bCs/>
                              </w:rPr>
                              <w:t>Ответ:</w:t>
                            </w:r>
                          </w:p>
                          <w:p w:rsidR="00A12638" w:rsidRDefault="00A1263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.05pt;margin-top:35.5pt;width:170.9pt;height:388.35pt;z-index:-125829364;visibility:visible;mso-wrap-style:square;mso-width-percent:0;mso-height-percent:0;mso-wrap-distance-left:5pt;mso-wrap-distance-top:0;mso-wrap-distance-right:28.1pt;mso-wrap-distance-bottom:7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FarwIAALM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25"/>
                        <w:gridCol w:w="2693"/>
                      </w:tblGrid>
                      <w:tr w:rsidR="00A12638">
                        <w:trPr>
                          <w:trHeight w:hRule="exact" w:val="974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12638" w:rsidRDefault="00A1263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Опасное</w:t>
                            </w:r>
                          </w:p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метеорологическое</w:t>
                            </w:r>
                          </w:p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явление</w:t>
                            </w:r>
                          </w:p>
                        </w:tc>
                      </w:tr>
                      <w:tr w:rsidR="00A12638">
                        <w:trPr>
                          <w:trHeight w:hRule="exact" w:val="979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сильный ветер</w:t>
                            </w:r>
                          </w:p>
                        </w:tc>
                      </w:tr>
                      <w:tr w:rsidR="00A12638">
                        <w:trPr>
                          <w:trHeight w:hRule="exact" w:val="970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вихрь</w:t>
                            </w:r>
                          </w:p>
                        </w:tc>
                      </w:tr>
                      <w:tr w:rsidR="00A12638">
                        <w:trPr>
                          <w:trHeight w:hRule="exact" w:val="1618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ураган</w:t>
                            </w:r>
                          </w:p>
                        </w:tc>
                      </w:tr>
                      <w:tr w:rsidR="00A12638">
                        <w:trPr>
                          <w:trHeight w:hRule="exact" w:val="1622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смерч</w:t>
                            </w:r>
                          </w:p>
                        </w:tc>
                      </w:tr>
                      <w:tr w:rsidR="00A12638">
                        <w:trPr>
                          <w:trHeight w:hRule="exact" w:val="1310"/>
                          <w:jc w:val="center"/>
                        </w:trPr>
                        <w:tc>
                          <w:tcPr>
                            <w:tcW w:w="7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ind w:left="28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A12638" w:rsidRDefault="005B3579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center"/>
                            </w:pPr>
                            <w:r>
                              <w:rPr>
                                <w:rStyle w:val="213pt"/>
                              </w:rPr>
                              <w:t>шквал</w:t>
                            </w:r>
                          </w:p>
                        </w:tc>
                      </w:tr>
                    </w:tbl>
                    <w:p w:rsidR="00A12638" w:rsidRDefault="005B3579">
                      <w:pPr>
                        <w:pStyle w:val="ab"/>
                        <w:shd w:val="clear" w:color="auto" w:fill="auto"/>
                        <w:spacing w:line="260" w:lineRule="exact"/>
                      </w:pPr>
                      <w:r>
                        <w:rPr>
                          <w:rStyle w:val="Exact"/>
                          <w:b/>
                          <w:bCs/>
                        </w:rPr>
                        <w:t>Ответ:</w:t>
                      </w:r>
                    </w:p>
                    <w:p w:rsidR="00A12638" w:rsidRDefault="00A12638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B3579">
        <w:rPr>
          <w:rStyle w:val="22"/>
        </w:rPr>
        <w:t>Соотнесите опасное метеорологическое явление и его описание. Ответ запишите в таблицу.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030"/>
      </w:tblGrid>
      <w:tr w:rsidR="00A12638">
        <w:trPr>
          <w:trHeight w:hRule="exact" w:val="974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5606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Описание опасного метеорологического явления</w:t>
            </w:r>
          </w:p>
        </w:tc>
      </w:tr>
      <w:tr w:rsidR="00A12638">
        <w:trPr>
          <w:trHeight w:hRule="exact" w:val="979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13pt"/>
              </w:rPr>
              <w:t>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322" w:lineRule="exact"/>
              <w:jc w:val="left"/>
            </w:pPr>
            <w:r>
              <w:rPr>
                <w:rStyle w:val="21"/>
              </w:rPr>
              <w:t>Атмосферное образование с вращательным движением воздуха вокруг вертикальной или наклонной оси</w:t>
            </w:r>
          </w:p>
        </w:tc>
      </w:tr>
      <w:tr w:rsidR="00A12638">
        <w:trPr>
          <w:trHeight w:hRule="exact" w:val="970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13pt"/>
              </w:rPr>
              <w:t>2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322" w:lineRule="exact"/>
              <w:jc w:val="left"/>
            </w:pPr>
            <w:r>
              <w:rPr>
                <w:rStyle w:val="21"/>
              </w:rPr>
              <w:t>Ветер разрушительной силы и значительной продолжительности, скорость которого превышает 32 м/с</w:t>
            </w:r>
          </w:p>
        </w:tc>
      </w:tr>
      <w:tr w:rsidR="00A12638">
        <w:trPr>
          <w:trHeight w:hRule="exact" w:val="1618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13pt"/>
              </w:rPr>
              <w:t>3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322" w:lineRule="exact"/>
              <w:jc w:val="left"/>
            </w:pPr>
            <w:r>
              <w:rPr>
                <w:rStyle w:val="21"/>
              </w:rPr>
              <w:t>Сильный маломасштабный атмосферный вихрь диаметром до 1000 м, в котором воздух вращается со скоростью до 100 м/с, обладающий большой разрушительной силой</w:t>
            </w:r>
          </w:p>
        </w:tc>
      </w:tr>
      <w:tr w:rsidR="00A12638">
        <w:trPr>
          <w:trHeight w:hRule="exact" w:val="1622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13pt"/>
              </w:rPr>
              <w:t>4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322" w:lineRule="exact"/>
              <w:jc w:val="left"/>
            </w:pPr>
            <w:r>
              <w:rPr>
                <w:rStyle w:val="21"/>
              </w:rPr>
              <w:t>Резкое кратковременное усиление ветра до 20-30 м/с и выше, сопровождающееся изменением его направления, связанное с конвективными процессами</w:t>
            </w:r>
          </w:p>
        </w:tc>
      </w:tr>
      <w:tr w:rsidR="00A12638">
        <w:trPr>
          <w:trHeight w:hRule="exact" w:val="1310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 w:line="260" w:lineRule="exact"/>
              <w:ind w:left="240"/>
              <w:jc w:val="left"/>
            </w:pPr>
            <w:r>
              <w:rPr>
                <w:rStyle w:val="213pt"/>
              </w:rPr>
              <w:t>5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5606" w:wrap="notBeside" w:vAnchor="text" w:hAnchor="text" w:xAlign="right" w:y="1"/>
              <w:shd w:val="clear" w:color="auto" w:fill="auto"/>
              <w:spacing w:before="0" w:after="0"/>
              <w:jc w:val="left"/>
            </w:pPr>
            <w:r>
              <w:rPr>
                <w:rStyle w:val="21"/>
              </w:rPr>
              <w:t>Движение воздуха относительно земной поверхности или горизонтальной составляющей со скоростью свыше 14 м/с</w:t>
            </w:r>
          </w:p>
        </w:tc>
      </w:tr>
    </w:tbl>
    <w:p w:rsidR="00A12638" w:rsidRDefault="00A12638">
      <w:pPr>
        <w:framePr w:w="5606" w:wrap="notBeside" w:vAnchor="text" w:hAnchor="text" w:xAlign="right" w:y="1"/>
        <w:rPr>
          <w:sz w:val="2"/>
          <w:szCs w:val="2"/>
        </w:rPr>
      </w:pPr>
    </w:p>
    <w:p w:rsidR="00A12638" w:rsidRDefault="00A1263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5"/>
        <w:gridCol w:w="1910"/>
        <w:gridCol w:w="1910"/>
        <w:gridCol w:w="1920"/>
        <w:gridCol w:w="1920"/>
      </w:tblGrid>
      <w:tr w:rsidR="00A12638">
        <w:trPr>
          <w:trHeight w:hRule="exact" w:val="346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Б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Г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Д</w:t>
            </w:r>
          </w:p>
        </w:tc>
      </w:tr>
      <w:tr w:rsidR="00A12638">
        <w:trPr>
          <w:trHeight w:hRule="exact" w:val="341"/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2638" w:rsidRDefault="005B3579">
      <w:pPr>
        <w:pStyle w:val="ab"/>
        <w:framePr w:w="9586" w:wrap="notBeside" w:vAnchor="text" w:hAnchor="text" w:xAlign="center" w:y="1"/>
        <w:shd w:val="clear" w:color="auto" w:fill="auto"/>
        <w:spacing w:line="260" w:lineRule="exact"/>
      </w:pPr>
      <w:r>
        <w:t>Максимум за задание - 10 баллов.</w:t>
      </w:r>
    </w:p>
    <w:p w:rsidR="00A12638" w:rsidRDefault="00A12638">
      <w:pPr>
        <w:framePr w:w="9586" w:wrap="notBeside" w:vAnchor="text" w:hAnchor="text" w:xAlign="center" w:y="1"/>
        <w:rPr>
          <w:sz w:val="2"/>
          <w:szCs w:val="2"/>
        </w:rPr>
      </w:pPr>
    </w:p>
    <w:p w:rsidR="00A12638" w:rsidRPr="00FD04EE" w:rsidRDefault="005B3579" w:rsidP="00FD04EE">
      <w:pPr>
        <w:rPr>
          <w:sz w:val="2"/>
          <w:szCs w:val="2"/>
        </w:rPr>
      </w:pPr>
      <w:r>
        <w:br w:type="page"/>
      </w:r>
      <w:bookmarkStart w:id="20" w:name="bookmark19"/>
      <w:r>
        <w:rPr>
          <w:rStyle w:val="11"/>
          <w:rFonts w:eastAsia="Tahoma"/>
        </w:rPr>
        <w:lastRenderedPageBreak/>
        <w:t>Задание 3</w:t>
      </w:r>
      <w:bookmarkEnd w:id="20"/>
    </w:p>
    <w:p w:rsidR="00A12638" w:rsidRDefault="005B3579">
      <w:pPr>
        <w:pStyle w:val="20"/>
        <w:shd w:val="clear" w:color="auto" w:fill="auto"/>
        <w:spacing w:before="0" w:after="120"/>
      </w:pPr>
      <w:r>
        <w:rPr>
          <w:rStyle w:val="22"/>
        </w:rPr>
        <w:t>Средство индивидуальной защиты - средство индивидуального пользования для предотвращения или уменьшения воздействия на человека вредных и (или) опасных факторов, а также для защиты от загрязнения.</w:t>
      </w:r>
    </w:p>
    <w:p w:rsidR="00A12638" w:rsidRDefault="005B3579">
      <w:pPr>
        <w:pStyle w:val="20"/>
        <w:shd w:val="clear" w:color="auto" w:fill="auto"/>
        <w:spacing w:before="0" w:after="0"/>
      </w:pPr>
      <w:r>
        <w:rPr>
          <w:rStyle w:val="22"/>
        </w:rPr>
        <w:t>Установите соответствие между средством индивидуальной защиты и группой, к которой это средство относится. Соответствие отметьте знаком «+».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5"/>
        <w:gridCol w:w="3110"/>
        <w:gridCol w:w="3130"/>
      </w:tblGrid>
      <w:tr w:rsidR="00A12638">
        <w:trPr>
          <w:trHeight w:hRule="exact" w:val="1627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А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Средства индивидуальной защиты органов дыхания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Б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Наименование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средства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индивидуальной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защиты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В</w:t>
            </w:r>
          </w:p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3pt"/>
              </w:rPr>
              <w:t>Средства индивидуальной защиты кожи</w:t>
            </w:r>
          </w:p>
        </w:tc>
      </w:tr>
      <w:tr w:rsidR="00A12638">
        <w:trPr>
          <w:trHeight w:hRule="exact" w:val="65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22" w:lineRule="exact"/>
              <w:jc w:val="center"/>
            </w:pPr>
            <w:r>
              <w:rPr>
                <w:rStyle w:val="21"/>
              </w:rPr>
              <w:t>камера защитная детская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2638">
        <w:trPr>
          <w:trHeight w:hRule="exact" w:val="39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"/>
              </w:rPr>
              <w:t>защитные очки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2638">
        <w:trPr>
          <w:trHeight w:hRule="exact" w:val="41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"/>
              </w:rPr>
              <w:t>противогаз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2638">
        <w:trPr>
          <w:trHeight w:hRule="exact" w:val="64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317" w:lineRule="exact"/>
              <w:jc w:val="center"/>
            </w:pPr>
            <w:r>
              <w:rPr>
                <w:rStyle w:val="21"/>
              </w:rPr>
              <w:t>одежда специальная защитная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12638">
        <w:trPr>
          <w:trHeight w:hRule="exact" w:val="42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365" w:wrap="notBeside" w:vAnchor="text" w:hAnchor="text" w:xAlign="center" w:y="1"/>
              <w:shd w:val="clear" w:color="auto" w:fill="auto"/>
              <w:spacing w:before="0" w:after="0" w:line="280" w:lineRule="exact"/>
              <w:jc w:val="center"/>
            </w:pPr>
            <w:r>
              <w:rPr>
                <w:rStyle w:val="21"/>
              </w:rPr>
              <w:t>респиратор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2638" w:rsidRDefault="005B3579">
      <w:pPr>
        <w:pStyle w:val="ab"/>
        <w:framePr w:w="9365" w:wrap="notBeside" w:vAnchor="text" w:hAnchor="text" w:xAlign="center" w:y="1"/>
        <w:shd w:val="clear" w:color="auto" w:fill="auto"/>
        <w:spacing w:line="260" w:lineRule="exact"/>
      </w:pPr>
      <w:r>
        <w:t>Максимум за задание - 10 баллов.</w:t>
      </w:r>
    </w:p>
    <w:p w:rsidR="00A12638" w:rsidRDefault="00A12638">
      <w:pPr>
        <w:framePr w:w="9365" w:wrap="notBeside" w:vAnchor="text" w:hAnchor="text" w:xAlign="center" w:y="1"/>
        <w:rPr>
          <w:sz w:val="2"/>
          <w:szCs w:val="2"/>
        </w:rPr>
      </w:pPr>
    </w:p>
    <w:p w:rsidR="00A12638" w:rsidRDefault="005B3579">
      <w:pPr>
        <w:rPr>
          <w:sz w:val="2"/>
          <w:szCs w:val="2"/>
        </w:rPr>
      </w:pPr>
      <w:r>
        <w:br w:type="page"/>
      </w:r>
    </w:p>
    <w:p w:rsidR="00A12638" w:rsidRDefault="005B3579">
      <w:pPr>
        <w:pStyle w:val="10"/>
        <w:keepNext/>
        <w:keepLines/>
        <w:shd w:val="clear" w:color="auto" w:fill="auto"/>
        <w:spacing w:after="179" w:line="260" w:lineRule="exact"/>
        <w:ind w:firstLine="0"/>
      </w:pPr>
      <w:bookmarkStart w:id="21" w:name="bookmark20"/>
      <w:r>
        <w:rPr>
          <w:rStyle w:val="11"/>
          <w:b/>
          <w:bCs/>
        </w:rPr>
        <w:lastRenderedPageBreak/>
        <w:t>Задание 4</w:t>
      </w:r>
      <w:bookmarkEnd w:id="21"/>
    </w:p>
    <w:p w:rsidR="00A12638" w:rsidRDefault="005B3579">
      <w:pPr>
        <w:pStyle w:val="20"/>
        <w:shd w:val="clear" w:color="auto" w:fill="auto"/>
        <w:spacing w:before="0" w:after="233"/>
      </w:pPr>
      <w:r>
        <w:t>Установите соответствие между наименованием повязки и её изображением: для каждой позиции, обозначенной буквой, подберите соответствующую позицию, обозначенную цифрой. Результаты внесите в таблицу.</w:t>
      </w:r>
    </w:p>
    <w:p w:rsidR="00A12638" w:rsidRDefault="005B3579">
      <w:pPr>
        <w:pStyle w:val="10"/>
        <w:keepNext/>
        <w:keepLines/>
        <w:shd w:val="clear" w:color="auto" w:fill="auto"/>
        <w:spacing w:after="63" w:line="260" w:lineRule="exact"/>
        <w:ind w:firstLine="0"/>
        <w:jc w:val="both"/>
      </w:pPr>
      <w:bookmarkStart w:id="22" w:name="bookmark21"/>
      <w:r>
        <w:t>Наименование повязки</w:t>
      </w:r>
      <w:bookmarkEnd w:id="22"/>
    </w:p>
    <w:p w:rsidR="00A12638" w:rsidRDefault="005B3579">
      <w:pPr>
        <w:pStyle w:val="20"/>
        <w:numPr>
          <w:ilvl w:val="0"/>
          <w:numId w:val="3"/>
        </w:numPr>
        <w:shd w:val="clear" w:color="auto" w:fill="auto"/>
        <w:tabs>
          <w:tab w:val="left" w:pos="435"/>
        </w:tabs>
        <w:spacing w:before="0" w:after="0" w:line="322" w:lineRule="exact"/>
        <w:ind w:right="6520"/>
        <w:jc w:val="left"/>
      </w:pPr>
      <w:r>
        <w:t>пращевидная повязка Б. циркулярная повязка</w:t>
      </w:r>
    </w:p>
    <w:p w:rsidR="00FD04EE" w:rsidRDefault="00104B13">
      <w:pPr>
        <w:pStyle w:val="20"/>
        <w:numPr>
          <w:ilvl w:val="0"/>
          <w:numId w:val="3"/>
        </w:numPr>
        <w:shd w:val="clear" w:color="auto" w:fill="auto"/>
        <w:tabs>
          <w:tab w:val="left" w:pos="435"/>
        </w:tabs>
        <w:spacing w:before="0" w:after="0" w:line="322" w:lineRule="exact"/>
        <w:ind w:right="652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1" behindDoc="1" locked="0" layoutInCell="1" allowOverlap="1">
                <wp:simplePos x="0" y="0"/>
                <wp:positionH relativeFrom="margin">
                  <wp:posOffset>2145665</wp:posOffset>
                </wp:positionH>
                <wp:positionV relativeFrom="paragraph">
                  <wp:posOffset>551815</wp:posOffset>
                </wp:positionV>
                <wp:extent cx="1795145" cy="165100"/>
                <wp:effectExtent l="2540" t="0" r="2540" b="0"/>
                <wp:wrapTopAndBottom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a4"/>
                              <w:shd w:val="clear" w:color="auto" w:fill="auto"/>
                              <w:spacing w:line="260" w:lineRule="exact"/>
                            </w:pPr>
                            <w:r>
                              <w:t>Изображение повязки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left:0;text-align:left;margin-left:168.95pt;margin-top:43.45pt;width:141.35pt;height:13pt;z-index:-12582935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" filled="f" stroked="f">
                <v:textbox style="mso-fit-shape-to-text:t" inset="0,0,0,0">
                  <w:txbxContent>
                    <w:p w:rsidR="00A12638" w:rsidRDefault="005B3579">
                      <w:pPr>
                        <w:pStyle w:val="a4"/>
                        <w:shd w:val="clear" w:color="auto" w:fill="auto"/>
                        <w:spacing w:line="260" w:lineRule="exact"/>
                      </w:pPr>
                      <w:r>
                        <w:t>Изображение повязки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2" behindDoc="1" locked="0" layoutInCell="1" allowOverlap="1">
                <wp:simplePos x="0" y="0"/>
                <wp:positionH relativeFrom="margin">
                  <wp:posOffset>911225</wp:posOffset>
                </wp:positionH>
                <wp:positionV relativeFrom="paragraph">
                  <wp:posOffset>2254885</wp:posOffset>
                </wp:positionV>
                <wp:extent cx="85090" cy="165100"/>
                <wp:effectExtent l="0" t="0" r="3810" b="0"/>
                <wp:wrapTopAndBottom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a4"/>
                              <w:shd w:val="clear" w:color="auto" w:fill="auto"/>
                              <w:spacing w:line="260" w:lineRule="exact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9" type="#_x0000_t202" style="position:absolute;left:0;text-align:left;margin-left:71.75pt;margin-top:177.55pt;width:6.7pt;height:13pt;z-index:-12582935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EEsQIAAK8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" filled="f" stroked="f">
                <v:textbox style="mso-fit-shape-to-text:t" inset="0,0,0,0">
                  <w:txbxContent>
                    <w:p w:rsidR="00A12638" w:rsidRDefault="005B3579">
                      <w:pPr>
                        <w:pStyle w:val="a4"/>
                        <w:shd w:val="clear" w:color="auto" w:fill="auto"/>
                        <w:spacing w:line="260" w:lineRule="exact"/>
                      </w:pPr>
                      <w: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3" behindDoc="1" locked="0" layoutInCell="1" allowOverlap="1">
                <wp:simplePos x="0" y="0"/>
                <wp:positionH relativeFrom="margin">
                  <wp:posOffset>2392680</wp:posOffset>
                </wp:positionH>
                <wp:positionV relativeFrom="paragraph">
                  <wp:posOffset>2254885</wp:posOffset>
                </wp:positionV>
                <wp:extent cx="113030" cy="165100"/>
                <wp:effectExtent l="1905" t="0" r="0" b="0"/>
                <wp:wrapTopAndBottom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a4"/>
                              <w:shd w:val="clear" w:color="auto" w:fill="auto"/>
                              <w:spacing w:line="260" w:lineRule="exact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left:0;text-align:left;margin-left:188.4pt;margin-top:177.55pt;width:8.9pt;height:13pt;z-index:-12582935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" filled="f" stroked="f">
                <v:textbox style="mso-fit-shape-to-text:t" inset="0,0,0,0">
                  <w:txbxContent>
                    <w:p w:rsidR="00A12638" w:rsidRDefault="005B3579">
                      <w:pPr>
                        <w:pStyle w:val="a4"/>
                        <w:shd w:val="clear" w:color="auto" w:fill="auto"/>
                        <w:spacing w:line="260" w:lineRule="exact"/>
                      </w:pPr>
                      <w: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4" behindDoc="1" locked="0" layoutInCell="1" allowOverlap="1">
                <wp:simplePos x="0" y="0"/>
                <wp:positionH relativeFrom="margin">
                  <wp:posOffset>3578225</wp:posOffset>
                </wp:positionH>
                <wp:positionV relativeFrom="paragraph">
                  <wp:posOffset>2254885</wp:posOffset>
                </wp:positionV>
                <wp:extent cx="103505" cy="165100"/>
                <wp:effectExtent l="0" t="0" r="4445" b="0"/>
                <wp:wrapTopAndBottom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a4"/>
                              <w:shd w:val="clear" w:color="auto" w:fill="auto"/>
                              <w:spacing w:line="260" w:lineRule="exact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281.75pt;margin-top:177.55pt;width:8.15pt;height:13pt;z-index:-1258293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" filled="f" stroked="f">
                <v:textbox style="mso-fit-shape-to-text:t" inset="0,0,0,0">
                  <w:txbxContent>
                    <w:p w:rsidR="00A12638" w:rsidRDefault="005B3579">
                      <w:pPr>
                        <w:pStyle w:val="a4"/>
                        <w:shd w:val="clear" w:color="auto" w:fill="auto"/>
                        <w:spacing w:line="260" w:lineRule="exact"/>
                      </w:pPr>
                      <w: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377487125" behindDoc="1" locked="0" layoutInCell="1" allowOverlap="1">
            <wp:simplePos x="0" y="0"/>
            <wp:positionH relativeFrom="margin">
              <wp:posOffset>12065</wp:posOffset>
            </wp:positionH>
            <wp:positionV relativeFrom="paragraph">
              <wp:posOffset>814070</wp:posOffset>
            </wp:positionV>
            <wp:extent cx="5163185" cy="1365250"/>
            <wp:effectExtent l="0" t="0" r="0" b="0"/>
            <wp:wrapTopAndBottom/>
            <wp:docPr id="23" name="Рисунок 23" descr="C:\Users\User\AppData\Local\Temp\FineReader12.00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AppData\Local\Temp\FineReader12.00\media\image1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85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w:drawing>
          <wp:anchor distT="0" distB="594360" distL="944880" distR="384175" simplePos="0" relativeHeight="377487126" behindDoc="1" locked="0" layoutInCell="1" allowOverlap="1">
            <wp:simplePos x="0" y="0"/>
            <wp:positionH relativeFrom="margin">
              <wp:posOffset>5340350</wp:posOffset>
            </wp:positionH>
            <wp:positionV relativeFrom="paragraph">
              <wp:posOffset>862330</wp:posOffset>
            </wp:positionV>
            <wp:extent cx="365760" cy="969010"/>
            <wp:effectExtent l="0" t="0" r="0" b="0"/>
            <wp:wrapTopAndBottom/>
            <wp:docPr id="24" name="Рисунок 24" descr="C:\Users\User\AppData\Local\Temp\FineReader12.00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AppData\Local\Temp\FineReader12.00\media\image1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709930" distR="868680" simplePos="0" relativeHeight="377487127" behindDoc="1" locked="0" layoutInCell="1" allowOverlap="1">
                <wp:simplePos x="0" y="0"/>
                <wp:positionH relativeFrom="margin">
                  <wp:posOffset>5105400</wp:posOffset>
                </wp:positionH>
                <wp:positionV relativeFrom="paragraph">
                  <wp:posOffset>2254250</wp:posOffset>
                </wp:positionV>
                <wp:extent cx="113030" cy="165100"/>
                <wp:effectExtent l="0" t="0" r="1270" b="635"/>
                <wp:wrapTopAndBottom/>
                <wp:docPr id="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30"/>
                              <w:shd w:val="clear" w:color="auto" w:fill="auto"/>
                              <w:spacing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2" type="#_x0000_t202" style="position:absolute;left:0;text-align:left;margin-left:402pt;margin-top:177.5pt;width:8.9pt;height:13pt;z-index:-125829353;visibility:visible;mso-wrap-style:square;mso-width-percent:0;mso-height-percent:0;mso-wrap-distance-left:55.9pt;mso-wrap-distance-top:0;mso-wrap-distance-right:68.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" filled="f" stroked="f">
                <v:textbox style="mso-fit-shape-to-text:t" inset="0,0,0,0">
                  <w:txbxContent>
                    <w:p w:rsidR="00A12638" w:rsidRDefault="005B3579">
                      <w:pPr>
                        <w:pStyle w:val="30"/>
                        <w:shd w:val="clear" w:color="auto" w:fill="auto"/>
                        <w:spacing w:line="260" w:lineRule="exact"/>
                        <w:ind w:firstLine="0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B3579">
        <w:t xml:space="preserve">косыночная повязка </w:t>
      </w:r>
    </w:p>
    <w:p w:rsidR="00A12638" w:rsidRDefault="005B3579">
      <w:pPr>
        <w:pStyle w:val="20"/>
        <w:numPr>
          <w:ilvl w:val="0"/>
          <w:numId w:val="3"/>
        </w:numPr>
        <w:shd w:val="clear" w:color="auto" w:fill="auto"/>
        <w:tabs>
          <w:tab w:val="left" w:pos="435"/>
        </w:tabs>
        <w:spacing w:before="0" w:after="0" w:line="322" w:lineRule="exact"/>
        <w:ind w:right="6520"/>
        <w:jc w:val="left"/>
      </w:pPr>
      <w:r>
        <w:t>Г. спиральная повязка</w:t>
      </w:r>
    </w:p>
    <w:p w:rsidR="00A12638" w:rsidRDefault="005B3579">
      <w:pPr>
        <w:pStyle w:val="ab"/>
        <w:framePr w:w="9586" w:wrap="notBeside" w:vAnchor="text" w:hAnchor="text" w:xAlign="center" w:y="1"/>
        <w:shd w:val="clear" w:color="auto" w:fill="auto"/>
        <w:spacing w:line="260" w:lineRule="exact"/>
      </w:pPr>
      <w:r>
        <w:t>Ответ: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5"/>
        <w:gridCol w:w="2400"/>
        <w:gridCol w:w="2390"/>
        <w:gridCol w:w="2400"/>
      </w:tblGrid>
      <w:tr w:rsidR="00A12638">
        <w:trPr>
          <w:trHeight w:hRule="exact" w:val="336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Б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638" w:rsidRDefault="005B3579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13pt"/>
              </w:rPr>
              <w:t>Г</w:t>
            </w:r>
          </w:p>
        </w:tc>
      </w:tr>
      <w:tr w:rsidR="00A12638">
        <w:trPr>
          <w:trHeight w:hRule="exact" w:val="336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638" w:rsidRDefault="00A12638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12638" w:rsidRDefault="005B3579">
      <w:pPr>
        <w:pStyle w:val="ab"/>
        <w:framePr w:w="9586" w:wrap="notBeside" w:vAnchor="text" w:hAnchor="text" w:xAlign="center" w:y="1"/>
        <w:shd w:val="clear" w:color="auto" w:fill="auto"/>
        <w:spacing w:line="260" w:lineRule="exact"/>
      </w:pPr>
      <w:r>
        <w:t>Максимум за задание - 10 баллов.</w:t>
      </w:r>
    </w:p>
    <w:p w:rsidR="00A12638" w:rsidRDefault="00A12638">
      <w:pPr>
        <w:framePr w:w="9586" w:wrap="notBeside" w:vAnchor="text" w:hAnchor="text" w:xAlign="center" w:y="1"/>
        <w:rPr>
          <w:sz w:val="2"/>
          <w:szCs w:val="2"/>
        </w:rPr>
      </w:pPr>
    </w:p>
    <w:p w:rsidR="00A12638" w:rsidRDefault="00A12638">
      <w:pPr>
        <w:rPr>
          <w:sz w:val="2"/>
          <w:szCs w:val="2"/>
        </w:rPr>
      </w:pPr>
    </w:p>
    <w:p w:rsidR="00A12638" w:rsidRDefault="00A12638">
      <w:pPr>
        <w:rPr>
          <w:sz w:val="2"/>
          <w:szCs w:val="2"/>
        </w:rPr>
        <w:sectPr w:rsidR="00A12638" w:rsidSect="00FD04EE">
          <w:headerReference w:type="default" r:id="rId11"/>
          <w:footerReference w:type="default" r:id="rId12"/>
          <w:footerReference w:type="first" r:id="rId13"/>
          <w:pgSz w:w="11900" w:h="16840"/>
          <w:pgMar w:top="1027" w:right="934" w:bottom="1539" w:left="1380" w:header="0" w:footer="3" w:gutter="0"/>
          <w:cols w:space="720"/>
          <w:noEndnote/>
          <w:titlePg/>
          <w:docGrid w:linePitch="360"/>
        </w:sectPr>
      </w:pPr>
    </w:p>
    <w:p w:rsidR="00A12638" w:rsidRDefault="00A12638">
      <w:pPr>
        <w:spacing w:line="240" w:lineRule="exact"/>
        <w:rPr>
          <w:sz w:val="19"/>
          <w:szCs w:val="19"/>
        </w:rPr>
      </w:pPr>
    </w:p>
    <w:p w:rsidR="00A12638" w:rsidRDefault="00A12638">
      <w:pPr>
        <w:spacing w:before="5" w:after="5" w:line="240" w:lineRule="exact"/>
        <w:rPr>
          <w:sz w:val="19"/>
          <w:szCs w:val="19"/>
        </w:rPr>
      </w:pPr>
    </w:p>
    <w:p w:rsidR="00A12638" w:rsidRDefault="00A12638">
      <w:pPr>
        <w:rPr>
          <w:sz w:val="2"/>
          <w:szCs w:val="2"/>
        </w:rPr>
        <w:sectPr w:rsidR="00A12638">
          <w:type w:val="continuous"/>
          <w:pgSz w:w="11900" w:h="16840"/>
          <w:pgMar w:top="1329" w:right="0" w:bottom="863" w:left="0" w:header="0" w:footer="3" w:gutter="0"/>
          <w:cols w:space="720"/>
          <w:noEndnote/>
          <w:docGrid w:linePitch="360"/>
        </w:sectPr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FD04EE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733A6298" wp14:editId="21E55309">
                <wp:simplePos x="0" y="0"/>
                <wp:positionH relativeFrom="margin">
                  <wp:posOffset>2502230</wp:posOffset>
                </wp:positionH>
                <wp:positionV relativeFrom="paragraph">
                  <wp:posOffset>123347</wp:posOffset>
                </wp:positionV>
                <wp:extent cx="2809240" cy="213896"/>
                <wp:effectExtent l="0" t="0" r="10160" b="1524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809240" cy="2138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2638" w:rsidRDefault="005B3579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bookmarkStart w:id="23" w:name="bookmark22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Максимум за работу - 100 баллов.</w:t>
                            </w:r>
                            <w:bookmarkEnd w:id="2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A6298" id="Text Box 30" o:spid="_x0000_s1033" type="#_x0000_t202" style="position:absolute;margin-left:197.05pt;margin-top:9.7pt;width:221.2pt;height:16.85pt;flip:y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" filled="f" stroked="f">
                <v:textbox inset="0,0,0,0">
                  <w:txbxContent>
                    <w:p w:rsidR="00A12638" w:rsidRDefault="005B3579">
                      <w:pPr>
                        <w:pStyle w:val="10"/>
                        <w:keepNext/>
                        <w:keepLines/>
                        <w:shd w:val="clear" w:color="auto" w:fill="auto"/>
                        <w:spacing w:after="0" w:line="260" w:lineRule="exact"/>
                        <w:ind w:firstLine="0"/>
                        <w:jc w:val="left"/>
                      </w:pPr>
                      <w:bookmarkStart w:id="24" w:name="bookmark22"/>
                      <w:r>
                        <w:rPr>
                          <w:rStyle w:val="1Exact"/>
                          <w:b/>
                          <w:bCs/>
                        </w:rPr>
                        <w:t>Максимум за работу - 100 баллов.</w:t>
                      </w:r>
                      <w:bookmarkEnd w:id="24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04EE" w:rsidRDefault="00FD04EE">
      <w:pPr>
        <w:spacing w:line="360" w:lineRule="exact"/>
      </w:pPr>
    </w:p>
    <w:p w:rsidR="00FD04EE" w:rsidRDefault="00FD04EE">
      <w:pPr>
        <w:spacing w:line="360" w:lineRule="exact"/>
      </w:pPr>
    </w:p>
    <w:p w:rsidR="00FD04EE" w:rsidRDefault="00FD04EE">
      <w:pPr>
        <w:spacing w:line="360" w:lineRule="exact"/>
      </w:pPr>
    </w:p>
    <w:p w:rsidR="00FD04EE" w:rsidRDefault="00FD04EE">
      <w:pPr>
        <w:spacing w:line="360" w:lineRule="exact"/>
      </w:pPr>
    </w:p>
    <w:p w:rsidR="00FD04EE" w:rsidRDefault="00FD04EE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p w:rsidR="00A12638" w:rsidRDefault="00A12638">
      <w:pPr>
        <w:spacing w:line="360" w:lineRule="exact"/>
      </w:pPr>
    </w:p>
    <w:sectPr w:rsidR="00A12638">
      <w:type w:val="continuous"/>
      <w:pgSz w:w="11900" w:h="16840"/>
      <w:pgMar w:top="1329" w:right="1018" w:bottom="863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DA0" w:rsidRDefault="00F43DA0">
      <w:r>
        <w:separator/>
      </w:r>
    </w:p>
  </w:endnote>
  <w:endnote w:type="continuationSeparator" w:id="0">
    <w:p w:rsidR="00F43DA0" w:rsidRDefault="00F4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38" w:rsidRDefault="00104B1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6766560</wp:posOffset>
              </wp:positionH>
              <wp:positionV relativeFrom="page">
                <wp:posOffset>10087610</wp:posOffset>
              </wp:positionV>
              <wp:extent cx="153035" cy="175260"/>
              <wp:effectExtent l="3810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2638" w:rsidRDefault="005B3579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91D27" w:rsidRPr="00791D27">
                            <w:rPr>
                              <w:rStyle w:val="a7"/>
                              <w:noProof/>
                            </w:rPr>
                            <w:t>9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532.8pt;margin-top:794.3pt;width:12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" filled="f" stroked="f">
              <v:textbox style="mso-fit-shape-to-text:t" inset="0,0,0,0">
                <w:txbxContent>
                  <w:p w:rsidR="00A12638" w:rsidRDefault="005B3579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91D27" w:rsidRPr="00791D27">
                      <w:rPr>
                        <w:rStyle w:val="a7"/>
                        <w:noProof/>
                      </w:rPr>
                      <w:t>9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638" w:rsidRDefault="00104B1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10193655</wp:posOffset>
              </wp:positionV>
              <wp:extent cx="60960" cy="153035"/>
              <wp:effectExtent l="2540" t="190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2638" w:rsidRDefault="005B3579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91D27" w:rsidRPr="00791D27">
                            <w:rPr>
                              <w:rStyle w:val="ArialNarrow105pt"/>
                              <w:noProof/>
                            </w:rPr>
                            <w:t>1</w:t>
                          </w:r>
                          <w:r>
                            <w:rPr>
                              <w:rStyle w:val="ArialNarrow10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537.95pt;margin-top:802.65pt;width:4.8pt;height:12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" filled="f" stroked="f">
              <v:textbox style="mso-fit-shape-to-text:t" inset="0,0,0,0">
                <w:txbxContent>
                  <w:p w:rsidR="00A12638" w:rsidRDefault="005B3579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91D27" w:rsidRPr="00791D27">
                      <w:rPr>
                        <w:rStyle w:val="ArialNarrow105pt"/>
                        <w:noProof/>
                      </w:rPr>
                      <w:t>1</w:t>
                    </w:r>
                    <w:r>
                      <w:rPr>
                        <w:rStyle w:val="ArialNarrow10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DA0" w:rsidRDefault="00F43DA0"/>
  </w:footnote>
  <w:footnote w:type="continuationSeparator" w:id="0">
    <w:p w:rsidR="00F43DA0" w:rsidRDefault="00F43DA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4EE" w:rsidRDefault="00FD04EE">
    <w:pPr>
      <w:pStyle w:val="ac"/>
    </w:pPr>
  </w:p>
  <w:p w:rsidR="00A12638" w:rsidRDefault="00A1263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3603"/>
    <w:multiLevelType w:val="multilevel"/>
    <w:tmpl w:val="B2029D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5607E50"/>
    <w:multiLevelType w:val="multilevel"/>
    <w:tmpl w:val="270C5A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63326E"/>
    <w:multiLevelType w:val="multilevel"/>
    <w:tmpl w:val="B936E91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38"/>
    <w:rsid w:val="00104B13"/>
    <w:rsid w:val="003B6347"/>
    <w:rsid w:val="00580BD3"/>
    <w:rsid w:val="005B3579"/>
    <w:rsid w:val="0079000E"/>
    <w:rsid w:val="00791D27"/>
    <w:rsid w:val="00A12638"/>
    <w:rsid w:val="00BF4AF6"/>
    <w:rsid w:val="00E11745"/>
    <w:rsid w:val="00E976C7"/>
    <w:rsid w:val="00F43DA0"/>
    <w:rsid w:val="00FD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1DB8CBC-3A80-4C54-9D14-F0804814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rialNarrow105pt">
    <w:name w:val="Колонтитул + Arial Narrow;10;5 pt;Курсив"/>
    <w:basedOn w:val="a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14pt">
    <w:name w:val="Заголовок №1 + 14 pt;Не полужирный;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4pt">
    <w:name w:val="Основной текст (3) + 14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6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ind w:hanging="48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58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9">
    <w:name w:val="Оглавление"/>
    <w:basedOn w:val="a"/>
    <w:link w:val="a8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FD04E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D04EE"/>
    <w:rPr>
      <w:color w:val="000000"/>
    </w:rPr>
  </w:style>
  <w:style w:type="paragraph" w:styleId="ae">
    <w:name w:val="footer"/>
    <w:basedOn w:val="a"/>
    <w:link w:val="af"/>
    <w:uiPriority w:val="99"/>
    <w:unhideWhenUsed/>
    <w:rsid w:val="00FD04E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D04EE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BF4AF6"/>
    <w:rPr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F4AF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dcterms:created xsi:type="dcterms:W3CDTF">2020-09-02T18:23:00Z</dcterms:created>
  <dcterms:modified xsi:type="dcterms:W3CDTF">2021-09-01T17:13:00Z</dcterms:modified>
</cp:coreProperties>
</file>